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6CB" w:rsidRDefault="00272ECC">
      <w:bookmarkStart w:id="0" w:name="_GoBack"/>
      <w:bookmarkEnd w:id="0"/>
      <w:r>
        <w:t>Role Profile Elements (</w:t>
      </w:r>
      <w:proofErr w:type="spellStart"/>
      <w:r w:rsidR="001C297D">
        <w:t>Support</w:t>
      </w:r>
      <w:r>
        <w:t>l</w:t>
      </w:r>
      <w:proofErr w:type="spellEnd"/>
      <w:r>
        <w:t>)</w:t>
      </w:r>
    </w:p>
    <w:p w:rsidR="00272ECC" w:rsidRDefault="00272ECC"/>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3622"/>
        <w:gridCol w:w="8796"/>
      </w:tblGrid>
      <w:tr w:rsidR="00272ECC" w:rsidRPr="004D234E" w:rsidTr="00272ECC">
        <w:trPr>
          <w:cantSplit/>
        </w:trPr>
        <w:tc>
          <w:tcPr>
            <w:tcW w:w="2178" w:type="dxa"/>
          </w:tcPr>
          <w:p w:rsidR="00272ECC" w:rsidRPr="009723DE" w:rsidRDefault="00272ECC" w:rsidP="003C6276">
            <w:pPr>
              <w:pStyle w:val="Heading1"/>
              <w:rPr>
                <w:b/>
                <w:sz w:val="22"/>
                <w:szCs w:val="22"/>
              </w:rPr>
            </w:pPr>
            <w:r>
              <w:rPr>
                <w:b/>
                <w:sz w:val="22"/>
                <w:szCs w:val="22"/>
              </w:rPr>
              <w:t>Element</w:t>
            </w:r>
          </w:p>
        </w:tc>
        <w:tc>
          <w:tcPr>
            <w:tcW w:w="3622" w:type="dxa"/>
          </w:tcPr>
          <w:p w:rsidR="00272ECC" w:rsidRPr="003369A8" w:rsidRDefault="00272ECC" w:rsidP="003C6276">
            <w:pPr>
              <w:pStyle w:val="Heading1"/>
              <w:rPr>
                <w:rFonts w:cs="Arial"/>
                <w:b/>
                <w:sz w:val="22"/>
                <w:szCs w:val="22"/>
              </w:rPr>
            </w:pPr>
            <w:r w:rsidRPr="003369A8">
              <w:rPr>
                <w:rFonts w:cs="Arial"/>
                <w:b/>
                <w:sz w:val="22"/>
                <w:szCs w:val="22"/>
              </w:rPr>
              <w:t xml:space="preserve">Skill / Attribute important to the role </w:t>
            </w:r>
          </w:p>
        </w:tc>
        <w:tc>
          <w:tcPr>
            <w:tcW w:w="8796" w:type="dxa"/>
          </w:tcPr>
          <w:p w:rsidR="00272ECC" w:rsidRPr="004D234E" w:rsidRDefault="00467BB7" w:rsidP="00467BB7">
            <w:pPr>
              <w:jc w:val="center"/>
              <w:rPr>
                <w:b/>
                <w:i/>
                <w:sz w:val="22"/>
              </w:rPr>
            </w:pPr>
            <w:r>
              <w:rPr>
                <w:b/>
                <w:i/>
                <w:sz w:val="22"/>
              </w:rPr>
              <w:t>Typical tasks for each level (not exhaustive but illustrative)</w:t>
            </w:r>
          </w:p>
        </w:tc>
      </w:tr>
      <w:tr w:rsidR="00272ECC" w:rsidRPr="004D234E" w:rsidTr="00272ECC">
        <w:trPr>
          <w:cantSplit/>
          <w:trHeight w:val="2304"/>
        </w:trPr>
        <w:tc>
          <w:tcPr>
            <w:tcW w:w="2178" w:type="dxa"/>
            <w:vMerge w:val="restart"/>
            <w:tcBorders>
              <w:top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COMMUNICATION</w:t>
            </w:r>
          </w:p>
        </w:tc>
        <w:tc>
          <w:tcPr>
            <w:tcW w:w="3622" w:type="dxa"/>
            <w:tcBorders>
              <w:top w:val="double" w:sz="4" w:space="0" w:color="auto"/>
            </w:tcBorders>
          </w:tcPr>
          <w:p w:rsidR="00272ECC" w:rsidRPr="003369A8" w:rsidRDefault="00272ECC" w:rsidP="00272ECC">
            <w:pPr>
              <w:rPr>
                <w:rFonts w:cs="Arial"/>
                <w:i/>
              </w:rPr>
            </w:pPr>
            <w:r w:rsidRPr="003369A8">
              <w:rPr>
                <w:rFonts w:cs="Arial"/>
              </w:rPr>
              <w:t>Exchanges routine information in a clear and accurate manner with a wide range of people both internal and external to the University</w:t>
            </w:r>
            <w:r>
              <w:rPr>
                <w:rFonts w:cs="Arial"/>
              </w:rPr>
              <w:t>.</w:t>
            </w:r>
          </w:p>
        </w:tc>
        <w:tc>
          <w:tcPr>
            <w:tcW w:w="8796" w:type="dxa"/>
            <w:tcBorders>
              <w:top w:val="double" w:sz="4" w:space="0" w:color="auto"/>
            </w:tcBorders>
          </w:tcPr>
          <w:p w:rsidR="005F7B21" w:rsidRDefault="001C297D" w:rsidP="003C6276">
            <w:pPr>
              <w:rPr>
                <w:sz w:val="22"/>
              </w:rPr>
            </w:pPr>
            <w:proofErr w:type="spellStart"/>
            <w:r>
              <w:rPr>
                <w:sz w:val="22"/>
              </w:rPr>
              <w:t>Eg</w:t>
            </w:r>
            <w:proofErr w:type="spellEnd"/>
            <w:r>
              <w:rPr>
                <w:sz w:val="22"/>
              </w:rPr>
              <w:t>. Grade 3</w:t>
            </w:r>
          </w:p>
          <w:p w:rsidR="001C297D" w:rsidRDefault="001C297D" w:rsidP="003C6276">
            <w:pPr>
              <w:rPr>
                <w:rFonts w:cs="Arial"/>
              </w:rPr>
            </w:pPr>
            <w:r w:rsidRPr="00712145">
              <w:rPr>
                <w:rFonts w:cs="Arial"/>
                <w:i/>
              </w:rPr>
              <w:t>Regular</w:t>
            </w:r>
            <w:r w:rsidRPr="00712145">
              <w:rPr>
                <w:rFonts w:cs="Arial"/>
              </w:rPr>
              <w:t xml:space="preserve">: Handling routine telephone queries; passing on messages; assisting staff/students to understand the range of services available signposts to these services. </w:t>
            </w:r>
            <w:r w:rsidRPr="00712145">
              <w:rPr>
                <w:rFonts w:cs="Arial"/>
                <w:i/>
              </w:rPr>
              <w:t>Occasional</w:t>
            </w:r>
            <w:r w:rsidRPr="00712145">
              <w:rPr>
                <w:rFonts w:cs="Arial"/>
              </w:rPr>
              <w:t>: Explains registration requirements to students, contributes to staff meetings</w:t>
            </w:r>
            <w:r w:rsidR="00FF69EC">
              <w:rPr>
                <w:rFonts w:cs="Arial"/>
              </w:rPr>
              <w:t>.</w:t>
            </w:r>
          </w:p>
          <w:p w:rsidR="00FF69EC" w:rsidRDefault="00FF69EC" w:rsidP="00FF69EC">
            <w:pPr>
              <w:rPr>
                <w:szCs w:val="24"/>
              </w:rPr>
            </w:pPr>
            <w:proofErr w:type="spellStart"/>
            <w:r>
              <w:rPr>
                <w:szCs w:val="24"/>
              </w:rPr>
              <w:t>Eg</w:t>
            </w:r>
            <w:proofErr w:type="spellEnd"/>
            <w:r>
              <w:rPr>
                <w:szCs w:val="24"/>
              </w:rPr>
              <w:t>. Grade 4</w:t>
            </w:r>
          </w:p>
          <w:p w:rsidR="00DD240A" w:rsidRPr="00F21EEE" w:rsidRDefault="00DD240A" w:rsidP="00DD240A">
            <w:pPr>
              <w:rPr>
                <w:rFonts w:cs="Arial"/>
              </w:rPr>
            </w:pPr>
            <w:r w:rsidRPr="00F21EEE">
              <w:rPr>
                <w:rFonts w:cs="Arial"/>
              </w:rPr>
              <w:t>Required to clarify matters of a non-routine nature by way of careful o</w:t>
            </w:r>
            <w:r>
              <w:rPr>
                <w:rFonts w:cs="Arial"/>
              </w:rPr>
              <w:t xml:space="preserve">f explanation or interpretation: </w:t>
            </w:r>
            <w:r w:rsidRPr="00F21EEE">
              <w:rPr>
                <w:rFonts w:cs="Arial"/>
              </w:rPr>
              <w:t>Handling routine telephone queries; passing on messages; assisting staff/students to understand the range of services available signposts to these services; explains registration requirements to students, contributes to staff meetings; deals with enquiries about confidential, personal or sensitive matters with tact and diplomacy</w:t>
            </w:r>
          </w:p>
          <w:p w:rsidR="00FF69EC" w:rsidRDefault="00FF69EC" w:rsidP="00FF69EC">
            <w:pPr>
              <w:rPr>
                <w:szCs w:val="24"/>
              </w:rPr>
            </w:pPr>
            <w:proofErr w:type="spellStart"/>
            <w:r>
              <w:rPr>
                <w:szCs w:val="24"/>
              </w:rPr>
              <w:t>Eg</w:t>
            </w:r>
            <w:proofErr w:type="spellEnd"/>
            <w:r>
              <w:rPr>
                <w:szCs w:val="24"/>
              </w:rPr>
              <w:t>. Grade 5</w:t>
            </w:r>
            <w:r w:rsidR="00275602">
              <w:rPr>
                <w:szCs w:val="24"/>
              </w:rPr>
              <w:t xml:space="preserve"> – </w:t>
            </w:r>
            <w:r w:rsidR="000A2950">
              <w:rPr>
                <w:szCs w:val="24"/>
              </w:rPr>
              <w:t>As above</w:t>
            </w:r>
          </w:p>
          <w:p w:rsidR="00FF69EC" w:rsidRDefault="00FF69EC" w:rsidP="00FF69EC">
            <w:pPr>
              <w:rPr>
                <w:szCs w:val="24"/>
              </w:rPr>
            </w:pPr>
            <w:proofErr w:type="spellStart"/>
            <w:r>
              <w:rPr>
                <w:szCs w:val="24"/>
              </w:rPr>
              <w:t>Eg</w:t>
            </w:r>
            <w:proofErr w:type="spellEnd"/>
            <w:r>
              <w:rPr>
                <w:szCs w:val="24"/>
              </w:rPr>
              <w:t>. Grade 6</w:t>
            </w:r>
            <w:r w:rsidR="00DC02A0">
              <w:rPr>
                <w:szCs w:val="24"/>
              </w:rPr>
              <w:t xml:space="preserve"> </w:t>
            </w:r>
          </w:p>
          <w:p w:rsidR="00DC02A0" w:rsidRDefault="000A2950" w:rsidP="00FF69EC">
            <w:pPr>
              <w:rPr>
                <w:szCs w:val="24"/>
              </w:rPr>
            </w:pPr>
            <w:r>
              <w:rPr>
                <w:szCs w:val="24"/>
              </w:rPr>
              <w:t>As above</w:t>
            </w:r>
            <w:r w:rsidR="00DC02A0">
              <w:rPr>
                <w:szCs w:val="24"/>
              </w:rPr>
              <w:t xml:space="preserve"> plus </w:t>
            </w:r>
            <w:r w:rsidR="00DC02A0" w:rsidRPr="004752B6">
              <w:rPr>
                <w:rFonts w:cs="Arial"/>
              </w:rPr>
              <w:t>Occasionally required to convey and understand communication of more complex and conceptual nature</w:t>
            </w:r>
            <w:r w:rsidR="00DC02A0">
              <w:rPr>
                <w:rFonts w:cs="Arial"/>
              </w:rPr>
              <w:t xml:space="preserve">: </w:t>
            </w:r>
            <w:r w:rsidR="00DC02A0" w:rsidRPr="004752B6">
              <w:rPr>
                <w:rFonts w:cs="Arial"/>
              </w:rPr>
              <w:t>negotiating a contract with external suppliers or customers; making presentations to large groups; explaining procedures to colleagues</w:t>
            </w:r>
            <w:r w:rsidR="00DC02A0">
              <w:rPr>
                <w:rFonts w:cs="Arial"/>
              </w:rPr>
              <w:t xml:space="preserve">. </w:t>
            </w:r>
          </w:p>
          <w:p w:rsidR="00FF69EC" w:rsidRPr="004D234E" w:rsidRDefault="00FF69EC" w:rsidP="003C6276">
            <w:pPr>
              <w:rPr>
                <w:sz w:val="22"/>
              </w:rPr>
            </w:pPr>
          </w:p>
        </w:tc>
      </w:tr>
      <w:tr w:rsidR="00272ECC" w:rsidRPr="004D234E" w:rsidTr="00272ECC">
        <w:trPr>
          <w:cantSplit/>
          <w:trHeight w:val="2304"/>
        </w:trPr>
        <w:tc>
          <w:tcPr>
            <w:tcW w:w="2178" w:type="dxa"/>
            <w:vMerge/>
          </w:tcPr>
          <w:p w:rsidR="00272ECC" w:rsidRPr="009723DE" w:rsidRDefault="00272ECC" w:rsidP="003C6276">
            <w:pPr>
              <w:rPr>
                <w:b/>
                <w:sz w:val="22"/>
              </w:rPr>
            </w:pPr>
          </w:p>
        </w:tc>
        <w:tc>
          <w:tcPr>
            <w:tcW w:w="3622" w:type="dxa"/>
          </w:tcPr>
          <w:p w:rsidR="00272ECC" w:rsidRPr="003369A8" w:rsidRDefault="00272ECC" w:rsidP="00272ECC">
            <w:pPr>
              <w:rPr>
                <w:rFonts w:cs="Arial"/>
                <w:i/>
                <w:u w:val="single"/>
              </w:rPr>
            </w:pPr>
            <w:r w:rsidRPr="003369A8">
              <w:rPr>
                <w:rFonts w:cs="Arial"/>
              </w:rPr>
              <w:t xml:space="preserve">Exchanges routine information in a clear and accurate </w:t>
            </w:r>
            <w:r w:rsidRPr="003369A8">
              <w:rPr>
                <w:rFonts w:cs="Arial"/>
                <w:i/>
              </w:rPr>
              <w:t xml:space="preserve">manner </w:t>
            </w:r>
          </w:p>
        </w:tc>
        <w:tc>
          <w:tcPr>
            <w:tcW w:w="8796" w:type="dxa"/>
          </w:tcPr>
          <w:p w:rsidR="005F7B21" w:rsidRDefault="001C297D" w:rsidP="00272ECC">
            <w:pPr>
              <w:rPr>
                <w:sz w:val="22"/>
              </w:rPr>
            </w:pPr>
            <w:proofErr w:type="spellStart"/>
            <w:r>
              <w:rPr>
                <w:sz w:val="22"/>
              </w:rPr>
              <w:t>Eg</w:t>
            </w:r>
            <w:proofErr w:type="spellEnd"/>
            <w:r>
              <w:rPr>
                <w:sz w:val="22"/>
              </w:rPr>
              <w:t>. Grade 3</w:t>
            </w:r>
          </w:p>
          <w:p w:rsidR="001C297D" w:rsidRDefault="001C297D" w:rsidP="00272ECC">
            <w:pPr>
              <w:rPr>
                <w:rFonts w:cs="Arial"/>
              </w:rPr>
            </w:pPr>
            <w:r w:rsidRPr="001C297D">
              <w:rPr>
                <w:rFonts w:cs="Arial"/>
                <w:i/>
              </w:rPr>
              <w:t>Regular</w:t>
            </w:r>
            <w:r w:rsidRPr="00712145">
              <w:rPr>
                <w:rFonts w:cs="Arial"/>
              </w:rPr>
              <w:t>: Preparing standard letters; e-mails to staff and students with answers to routine queries; writing down telephone messages</w:t>
            </w:r>
            <w:proofErr w:type="gramStart"/>
            <w:r w:rsidRPr="00712145">
              <w:rPr>
                <w:rFonts w:cs="Arial"/>
              </w:rPr>
              <w:t>;</w:t>
            </w:r>
            <w:proofErr w:type="gramEnd"/>
            <w:r w:rsidRPr="00712145">
              <w:rPr>
                <w:rFonts w:cs="Arial"/>
              </w:rPr>
              <w:t xml:space="preserve"> writing a set of simple instructions.  </w:t>
            </w:r>
            <w:r w:rsidRPr="00712145">
              <w:rPr>
                <w:rFonts w:cs="Arial"/>
                <w:i/>
              </w:rPr>
              <w:t>Occasional</w:t>
            </w:r>
            <w:r w:rsidRPr="00712145">
              <w:rPr>
                <w:rFonts w:cs="Arial"/>
              </w:rPr>
              <w:t>: Writing notes of straightforward meetings; writing minutes of meetings</w:t>
            </w:r>
            <w:r w:rsidR="00FF69EC">
              <w:rPr>
                <w:rFonts w:cs="Arial"/>
              </w:rPr>
              <w:t>.</w:t>
            </w:r>
          </w:p>
          <w:p w:rsidR="00FF69EC" w:rsidRDefault="00FF69EC" w:rsidP="00FF69EC">
            <w:pPr>
              <w:rPr>
                <w:szCs w:val="24"/>
              </w:rPr>
            </w:pPr>
            <w:proofErr w:type="spellStart"/>
            <w:r>
              <w:rPr>
                <w:szCs w:val="24"/>
              </w:rPr>
              <w:t>Eg</w:t>
            </w:r>
            <w:proofErr w:type="spellEnd"/>
            <w:r>
              <w:rPr>
                <w:szCs w:val="24"/>
              </w:rPr>
              <w:t>. Grade 4</w:t>
            </w:r>
          </w:p>
          <w:p w:rsidR="00AA5880" w:rsidRDefault="00AA5880" w:rsidP="00FF69EC">
            <w:pPr>
              <w:rPr>
                <w:szCs w:val="24"/>
              </w:rPr>
            </w:pPr>
            <w:r w:rsidRPr="00F21EEE">
              <w:rPr>
                <w:rFonts w:cs="Arial"/>
              </w:rPr>
              <w:t xml:space="preserve">Preparing standard letters; e-mails to staff and students with answers to routine queries; writing down telephone messages; writing a set of simple instructions; writing notes of straightforward meetings; taking and writing minutes of meetings; </w:t>
            </w:r>
            <w:r w:rsidRPr="00F21EEE">
              <w:rPr>
                <w:rFonts w:cs="Arial"/>
                <w:i/>
              </w:rPr>
              <w:t>Occasional</w:t>
            </w:r>
            <w:r w:rsidRPr="00F21EEE">
              <w:rPr>
                <w:rFonts w:cs="Arial"/>
              </w:rPr>
              <w:t>: drafts short reports; writing brochures or advertising materials; writing non-standard letters)</w:t>
            </w:r>
          </w:p>
          <w:p w:rsidR="00FF69EC" w:rsidRDefault="00FF69EC" w:rsidP="00FF69EC">
            <w:pPr>
              <w:rPr>
                <w:szCs w:val="24"/>
              </w:rPr>
            </w:pPr>
            <w:proofErr w:type="spellStart"/>
            <w:r>
              <w:rPr>
                <w:szCs w:val="24"/>
              </w:rPr>
              <w:t>Eg</w:t>
            </w:r>
            <w:proofErr w:type="spellEnd"/>
            <w:r>
              <w:rPr>
                <w:szCs w:val="24"/>
              </w:rPr>
              <w:t>. Grade 5</w:t>
            </w:r>
            <w:r w:rsidR="00275602">
              <w:rPr>
                <w:szCs w:val="24"/>
              </w:rPr>
              <w:t xml:space="preserve"> – </w:t>
            </w:r>
            <w:r w:rsidR="000A2950">
              <w:rPr>
                <w:szCs w:val="24"/>
              </w:rPr>
              <w:t>As above</w:t>
            </w:r>
          </w:p>
          <w:p w:rsidR="00FF69EC" w:rsidRDefault="00FF69EC" w:rsidP="00FF69EC">
            <w:pPr>
              <w:rPr>
                <w:szCs w:val="24"/>
              </w:rPr>
            </w:pPr>
            <w:proofErr w:type="spellStart"/>
            <w:r>
              <w:rPr>
                <w:szCs w:val="24"/>
              </w:rPr>
              <w:t>Eg</w:t>
            </w:r>
            <w:proofErr w:type="spellEnd"/>
            <w:r>
              <w:rPr>
                <w:szCs w:val="24"/>
              </w:rPr>
              <w:t>. Grade 6</w:t>
            </w:r>
          </w:p>
          <w:p w:rsidR="000A2950" w:rsidRDefault="000A2950" w:rsidP="00FF69EC">
            <w:pPr>
              <w:rPr>
                <w:szCs w:val="24"/>
              </w:rPr>
            </w:pPr>
            <w:r w:rsidRPr="004752B6">
              <w:rPr>
                <w:rFonts w:cs="Arial"/>
              </w:rPr>
              <w:t xml:space="preserve">Required to clarify matters of a non-routine nature by way of careful of explanation or interpretation and to occasionally convey and understand communication of </w:t>
            </w:r>
            <w:r>
              <w:rPr>
                <w:rFonts w:cs="Arial"/>
              </w:rPr>
              <w:t xml:space="preserve">a complex and conceptual nature: </w:t>
            </w:r>
            <w:r w:rsidRPr="004752B6">
              <w:rPr>
                <w:rFonts w:cs="Arial"/>
              </w:rPr>
              <w:t>Preparing standard letters; e-mails to staff and students with answers to routine queries; writing down telephone messages; writing a set of simple instructions; writing notes of meetings; taking and writing minutes of meetings; drafts longer reports; writing brochures or advertising materials</w:t>
            </w:r>
            <w:r w:rsidRPr="004752B6">
              <w:rPr>
                <w:rFonts w:cs="Arial"/>
                <w:i/>
              </w:rPr>
              <w:t>; Occasional</w:t>
            </w:r>
            <w:r w:rsidRPr="004752B6">
              <w:rPr>
                <w:rFonts w:cs="Arial"/>
              </w:rPr>
              <w:t>: writing more complex reports or letters dealing with complex or sensitive issues</w:t>
            </w:r>
          </w:p>
          <w:p w:rsidR="00FF69EC" w:rsidRPr="004D234E" w:rsidRDefault="00FF69EC" w:rsidP="00272ECC">
            <w:pPr>
              <w:rPr>
                <w:sz w:val="22"/>
              </w:rPr>
            </w:pPr>
          </w:p>
        </w:tc>
      </w:tr>
      <w:tr w:rsidR="00272ECC" w:rsidRPr="004D234E" w:rsidTr="00272ECC">
        <w:trPr>
          <w:cantSplit/>
          <w:trHeight w:val="2304"/>
        </w:trPr>
        <w:tc>
          <w:tcPr>
            <w:tcW w:w="2178" w:type="dxa"/>
            <w:tcBorders>
              <w:top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TEAMWORK &amp; MOTIVATION</w:t>
            </w:r>
          </w:p>
        </w:tc>
        <w:tc>
          <w:tcPr>
            <w:tcW w:w="3622" w:type="dxa"/>
            <w:tcBorders>
              <w:top w:val="double" w:sz="4" w:space="0" w:color="auto"/>
            </w:tcBorders>
          </w:tcPr>
          <w:p w:rsidR="00272ECC" w:rsidRPr="003369A8" w:rsidRDefault="00272ECC" w:rsidP="003C6276">
            <w:pPr>
              <w:rPr>
                <w:rFonts w:cs="Arial"/>
              </w:rPr>
            </w:pPr>
            <w:r w:rsidRPr="003369A8">
              <w:rPr>
                <w:rFonts w:cs="Arial"/>
              </w:rPr>
              <w:t xml:space="preserve">Participates </w:t>
            </w:r>
            <w:proofErr w:type="gramStart"/>
            <w:r w:rsidRPr="003369A8">
              <w:rPr>
                <w:rFonts w:cs="Arial"/>
              </w:rPr>
              <w:t>in and delivers a contribution to the team</w:t>
            </w:r>
            <w:proofErr w:type="gramEnd"/>
            <w:r w:rsidRPr="003369A8">
              <w:rPr>
                <w:rFonts w:cs="Arial"/>
              </w:rPr>
              <w:t xml:space="preserve"> and co-operates with other team members.</w:t>
            </w:r>
          </w:p>
          <w:p w:rsidR="00272ECC" w:rsidRPr="003369A8" w:rsidRDefault="00272ECC" w:rsidP="003C6276">
            <w:pPr>
              <w:rPr>
                <w:rFonts w:cs="Arial"/>
              </w:rPr>
            </w:pPr>
          </w:p>
        </w:tc>
        <w:tc>
          <w:tcPr>
            <w:tcW w:w="8796" w:type="dxa"/>
            <w:tcBorders>
              <w:top w:val="double" w:sz="4" w:space="0" w:color="auto"/>
            </w:tcBorders>
          </w:tcPr>
          <w:p w:rsidR="00272ECC" w:rsidRDefault="00AA5880" w:rsidP="001C297D">
            <w:pPr>
              <w:rPr>
                <w:rFonts w:cs="Arial"/>
              </w:rPr>
            </w:pPr>
            <w:proofErr w:type="spellStart"/>
            <w:r>
              <w:rPr>
                <w:sz w:val="22"/>
              </w:rPr>
              <w:t>E</w:t>
            </w:r>
            <w:r w:rsidR="00272ECC">
              <w:rPr>
                <w:sz w:val="22"/>
              </w:rPr>
              <w:t>g</w:t>
            </w:r>
            <w:proofErr w:type="spellEnd"/>
            <w:r w:rsidR="00272ECC">
              <w:rPr>
                <w:sz w:val="22"/>
              </w:rPr>
              <w:t>.</w:t>
            </w:r>
            <w:r w:rsidR="001C297D">
              <w:rPr>
                <w:sz w:val="22"/>
              </w:rPr>
              <w:t xml:space="preserve"> Grade 3</w:t>
            </w:r>
            <w:r w:rsidR="00272ECC">
              <w:rPr>
                <w:sz w:val="22"/>
              </w:rPr>
              <w:t xml:space="preserve"> </w:t>
            </w:r>
            <w:r w:rsidR="001C297D" w:rsidRPr="00712145">
              <w:rPr>
                <w:rFonts w:cs="Arial"/>
              </w:rPr>
              <w:t>Member of departmental administration team</w:t>
            </w:r>
          </w:p>
          <w:p w:rsidR="00FF69EC" w:rsidRDefault="00FF69EC" w:rsidP="00FF69EC">
            <w:pPr>
              <w:rPr>
                <w:szCs w:val="24"/>
              </w:rPr>
            </w:pPr>
            <w:proofErr w:type="spellStart"/>
            <w:r>
              <w:rPr>
                <w:szCs w:val="24"/>
              </w:rPr>
              <w:t>Eg</w:t>
            </w:r>
            <w:proofErr w:type="spellEnd"/>
            <w:r>
              <w:rPr>
                <w:szCs w:val="24"/>
              </w:rPr>
              <w:t>. Grade 4</w:t>
            </w:r>
          </w:p>
          <w:p w:rsidR="00AA5880" w:rsidRDefault="00AA5880" w:rsidP="00FF69EC">
            <w:pPr>
              <w:rPr>
                <w:szCs w:val="24"/>
              </w:rPr>
            </w:pPr>
            <w:r w:rsidRPr="00F21EEE">
              <w:rPr>
                <w:rFonts w:cs="Arial"/>
              </w:rPr>
              <w:t>may act as a role model to less experienced colleagues</w:t>
            </w:r>
            <w:r>
              <w:rPr>
                <w:rFonts w:cs="Arial"/>
              </w:rPr>
              <w:t xml:space="preserve">: </w:t>
            </w:r>
            <w:r w:rsidRPr="00F21EEE">
              <w:rPr>
                <w:rFonts w:cs="Arial"/>
              </w:rPr>
              <w:t>senior member of the team; providing sole administrative support to a specific subject area; may be required to monitor the diary of the Head of Department; taking responsibility for mail shots and some other marketing initiatives</w:t>
            </w:r>
          </w:p>
          <w:p w:rsidR="00FF69EC" w:rsidRDefault="00FF69EC" w:rsidP="00FF69EC">
            <w:pPr>
              <w:rPr>
                <w:szCs w:val="24"/>
              </w:rPr>
            </w:pPr>
            <w:proofErr w:type="spellStart"/>
            <w:r>
              <w:rPr>
                <w:szCs w:val="24"/>
              </w:rPr>
              <w:t>Eg</w:t>
            </w:r>
            <w:proofErr w:type="spellEnd"/>
            <w:r>
              <w:rPr>
                <w:szCs w:val="24"/>
              </w:rPr>
              <w:t>. Grade 5</w:t>
            </w:r>
          </w:p>
          <w:p w:rsidR="00275602" w:rsidRDefault="000A2950" w:rsidP="00FF69EC">
            <w:pPr>
              <w:rPr>
                <w:szCs w:val="24"/>
              </w:rPr>
            </w:pPr>
            <w:r>
              <w:rPr>
                <w:szCs w:val="24"/>
              </w:rPr>
              <w:t>As above</w:t>
            </w:r>
            <w:r w:rsidR="00275602">
              <w:rPr>
                <w:szCs w:val="24"/>
              </w:rPr>
              <w:t xml:space="preserve"> plus </w:t>
            </w:r>
            <w:r w:rsidR="00275602" w:rsidRPr="005C5208">
              <w:rPr>
                <w:rFonts w:cs="Arial"/>
              </w:rPr>
              <w:t>Organising external student visits; responsible for setting up and servicing exam boards and lia</w:t>
            </w:r>
            <w:r w:rsidR="00275602">
              <w:rPr>
                <w:rFonts w:cs="Arial"/>
              </w:rPr>
              <w:t>i</w:t>
            </w:r>
            <w:r w:rsidR="00275602" w:rsidRPr="005C5208">
              <w:rPr>
                <w:rFonts w:cs="Arial"/>
              </w:rPr>
              <w:t>sing with external examiners; taking responsibility for mail shots and some other marketing initiatives</w:t>
            </w:r>
          </w:p>
          <w:p w:rsidR="00FF69EC" w:rsidRDefault="00FF69EC" w:rsidP="00FF69EC">
            <w:pPr>
              <w:rPr>
                <w:szCs w:val="24"/>
              </w:rPr>
            </w:pPr>
            <w:proofErr w:type="spellStart"/>
            <w:r>
              <w:rPr>
                <w:szCs w:val="24"/>
              </w:rPr>
              <w:t>Eg</w:t>
            </w:r>
            <w:proofErr w:type="spellEnd"/>
            <w:r>
              <w:rPr>
                <w:szCs w:val="24"/>
              </w:rPr>
              <w:t>. Grade 6</w:t>
            </w:r>
          </w:p>
          <w:p w:rsidR="000A2950" w:rsidRDefault="000A2950" w:rsidP="00FF69EC">
            <w:pPr>
              <w:rPr>
                <w:szCs w:val="24"/>
              </w:rPr>
            </w:pPr>
            <w:r w:rsidRPr="004752B6">
              <w:rPr>
                <w:rFonts w:cs="Arial"/>
              </w:rPr>
              <w:t>Responsible for co-ordinating the activities of the team or overseeing the work of the team.  Allocates tasks, monitors per</w:t>
            </w:r>
            <w:r>
              <w:rPr>
                <w:rFonts w:cs="Arial"/>
              </w:rPr>
              <w:t>formance and provides feedback:</w:t>
            </w:r>
            <w:r w:rsidRPr="004752B6">
              <w:rPr>
                <w:rFonts w:cs="Arial"/>
              </w:rPr>
              <w:t xml:space="preserve"> management of departmental administration team</w:t>
            </w:r>
            <w:r>
              <w:rPr>
                <w:rFonts w:cs="Arial"/>
              </w:rPr>
              <w:t>.</w:t>
            </w:r>
          </w:p>
          <w:p w:rsidR="00FF69EC" w:rsidRPr="004D234E" w:rsidRDefault="00FF69EC" w:rsidP="001C297D">
            <w:pPr>
              <w:rPr>
                <w:sz w:val="22"/>
              </w:rPr>
            </w:pPr>
          </w:p>
        </w:tc>
      </w:tr>
      <w:tr w:rsidR="00272ECC" w:rsidRPr="004D234E" w:rsidTr="00272ECC">
        <w:trPr>
          <w:cantSplit/>
          <w:trHeight w:val="2304"/>
        </w:trPr>
        <w:tc>
          <w:tcPr>
            <w:tcW w:w="2178" w:type="dxa"/>
            <w:tcBorders>
              <w:top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LIAISON &amp; NETWORKING</w:t>
            </w:r>
          </w:p>
        </w:tc>
        <w:tc>
          <w:tcPr>
            <w:tcW w:w="3622" w:type="dxa"/>
            <w:tcBorders>
              <w:top w:val="double" w:sz="4" w:space="0" w:color="auto"/>
            </w:tcBorders>
          </w:tcPr>
          <w:p w:rsidR="00272ECC" w:rsidRPr="003369A8" w:rsidRDefault="00272ECC" w:rsidP="00272ECC">
            <w:pPr>
              <w:rPr>
                <w:rFonts w:cs="Arial"/>
                <w:i/>
              </w:rPr>
            </w:pPr>
            <w:r w:rsidRPr="003369A8">
              <w:rPr>
                <w:rFonts w:cs="Arial"/>
              </w:rPr>
              <w:t xml:space="preserve">Liaises with others </w:t>
            </w:r>
            <w:r w:rsidR="001C297D">
              <w:rPr>
                <w:rFonts w:cs="Arial"/>
              </w:rPr>
              <w:t xml:space="preserve">within and </w:t>
            </w:r>
            <w:r w:rsidRPr="003369A8">
              <w:rPr>
                <w:rFonts w:cs="Arial"/>
              </w:rPr>
              <w:t xml:space="preserve">outside the team to ensure information </w:t>
            </w:r>
            <w:proofErr w:type="gramStart"/>
            <w:r w:rsidRPr="003369A8">
              <w:rPr>
                <w:rFonts w:cs="Arial"/>
              </w:rPr>
              <w:t>is passed on</w:t>
            </w:r>
            <w:proofErr w:type="gramEnd"/>
            <w:r w:rsidRPr="003369A8">
              <w:rPr>
                <w:rFonts w:cs="Arial"/>
              </w:rPr>
              <w:t xml:space="preserve"> promptly and tha</w:t>
            </w:r>
            <w:r w:rsidR="001C297D">
              <w:rPr>
                <w:rFonts w:cs="Arial"/>
              </w:rPr>
              <w:t>t work is completed effectively. Participates in networks within the institution to pass on information promptly.</w:t>
            </w:r>
          </w:p>
        </w:tc>
        <w:tc>
          <w:tcPr>
            <w:tcW w:w="8796" w:type="dxa"/>
            <w:tcBorders>
              <w:top w:val="double" w:sz="4" w:space="0" w:color="auto"/>
            </w:tcBorders>
          </w:tcPr>
          <w:p w:rsidR="005F7B21" w:rsidRDefault="001C297D" w:rsidP="00272ECC">
            <w:pPr>
              <w:rPr>
                <w:sz w:val="22"/>
              </w:rPr>
            </w:pPr>
            <w:proofErr w:type="spellStart"/>
            <w:r>
              <w:rPr>
                <w:sz w:val="22"/>
              </w:rPr>
              <w:t>Eg</w:t>
            </w:r>
            <w:proofErr w:type="spellEnd"/>
            <w:r>
              <w:rPr>
                <w:sz w:val="22"/>
              </w:rPr>
              <w:t>. Grade 3</w:t>
            </w:r>
          </w:p>
          <w:p w:rsidR="001C297D" w:rsidRDefault="001C297D" w:rsidP="00272ECC">
            <w:pPr>
              <w:rPr>
                <w:rFonts w:cs="Arial"/>
              </w:rPr>
            </w:pPr>
            <w:r w:rsidRPr="00712145">
              <w:rPr>
                <w:rFonts w:cs="Arial"/>
              </w:rPr>
              <w:t xml:space="preserve">Working closely with other departments such as Registry re student fees; taking part in team meetings and contributes to discussions; contacting security regarding parking arrangements for visitors; dealing routinely with outside companies </w:t>
            </w:r>
            <w:proofErr w:type="spellStart"/>
            <w:r w:rsidRPr="00712145">
              <w:rPr>
                <w:rFonts w:cs="Arial"/>
              </w:rPr>
              <w:t>ie</w:t>
            </w:r>
            <w:proofErr w:type="spellEnd"/>
            <w:r w:rsidRPr="00712145">
              <w:rPr>
                <w:rFonts w:cs="Arial"/>
              </w:rPr>
              <w:t>, stationery suppliers, travel agents; contacts external examiners</w:t>
            </w:r>
            <w:r>
              <w:rPr>
                <w:rFonts w:cs="Arial"/>
              </w:rPr>
              <w:t>.</w:t>
            </w:r>
          </w:p>
          <w:p w:rsidR="00FF69EC" w:rsidRDefault="00FF69EC" w:rsidP="00FF69EC">
            <w:pPr>
              <w:rPr>
                <w:szCs w:val="24"/>
              </w:rPr>
            </w:pPr>
            <w:proofErr w:type="spellStart"/>
            <w:r>
              <w:rPr>
                <w:szCs w:val="24"/>
              </w:rPr>
              <w:t>Eg</w:t>
            </w:r>
            <w:proofErr w:type="spellEnd"/>
            <w:r>
              <w:rPr>
                <w:szCs w:val="24"/>
              </w:rPr>
              <w:t>. Grade 4</w:t>
            </w:r>
          </w:p>
          <w:p w:rsidR="00AA5880" w:rsidRDefault="00AA5880" w:rsidP="00FF69EC">
            <w:pPr>
              <w:rPr>
                <w:szCs w:val="24"/>
              </w:rPr>
            </w:pPr>
            <w:r w:rsidRPr="00F21EEE">
              <w:rPr>
                <w:rFonts w:cs="Arial"/>
              </w:rPr>
              <w:t>Carries out day-to-day liaison within and outside the department to ensure working objectives are ful</w:t>
            </w:r>
            <w:r>
              <w:rPr>
                <w:rFonts w:cs="Arial"/>
              </w:rPr>
              <w:t xml:space="preserve">ly agreed, understood and met: </w:t>
            </w:r>
            <w:r w:rsidRPr="00F21EEE">
              <w:rPr>
                <w:rFonts w:cs="Arial"/>
              </w:rPr>
              <w:t>Working closely with other departments such as Registry re: student fees; taking part in team meetings and contributes to discussions; contacting security regarding parking arrangements for visitors; dealing routinely with outside companies i.e. stationery suppliers, travel agents; contacts external examiners</w:t>
            </w:r>
          </w:p>
          <w:p w:rsidR="00275602" w:rsidRDefault="00FF69EC" w:rsidP="00FF69EC">
            <w:pPr>
              <w:rPr>
                <w:szCs w:val="24"/>
              </w:rPr>
            </w:pPr>
            <w:proofErr w:type="spellStart"/>
            <w:r>
              <w:rPr>
                <w:szCs w:val="24"/>
              </w:rPr>
              <w:t>Eg</w:t>
            </w:r>
            <w:proofErr w:type="spellEnd"/>
            <w:r>
              <w:rPr>
                <w:szCs w:val="24"/>
              </w:rPr>
              <w:t>. Grade 5</w:t>
            </w:r>
          </w:p>
          <w:p w:rsidR="00275602" w:rsidRDefault="00275602" w:rsidP="00FF69EC">
            <w:pPr>
              <w:rPr>
                <w:szCs w:val="24"/>
              </w:rPr>
            </w:pPr>
            <w:r w:rsidRPr="005C5208">
              <w:rPr>
                <w:rFonts w:cs="Arial"/>
              </w:rPr>
              <w:t xml:space="preserve">Participates in networks within the institution in order to pass on information promptly and keeps people informed to ensure co-ordination of effort and that work </w:t>
            </w:r>
            <w:proofErr w:type="gramStart"/>
            <w:r w:rsidRPr="005C5208">
              <w:rPr>
                <w:rFonts w:cs="Arial"/>
              </w:rPr>
              <w:t>is done</w:t>
            </w:r>
            <w:proofErr w:type="gramEnd"/>
            <w:r w:rsidRPr="005C5208">
              <w:rPr>
                <w:rFonts w:cs="Arial"/>
              </w:rPr>
              <w:t xml:space="preserve"> effectively. Ensures information is disseminated in the right format to the right people at the right time</w:t>
            </w:r>
            <w:r>
              <w:rPr>
                <w:rFonts w:cs="Arial"/>
              </w:rPr>
              <w:t xml:space="preserve">: </w:t>
            </w:r>
            <w:r w:rsidR="000A2950">
              <w:rPr>
                <w:rFonts w:cs="Arial"/>
              </w:rPr>
              <w:t>As above</w:t>
            </w:r>
            <w:r>
              <w:rPr>
                <w:rFonts w:cs="Arial"/>
              </w:rPr>
              <w:t xml:space="preserve"> plus </w:t>
            </w:r>
            <w:r w:rsidRPr="005C5208">
              <w:rPr>
                <w:rFonts w:cs="Arial"/>
              </w:rPr>
              <w:t>dealing routinely with outside companies i.e., stationery suppliers, travel agents</w:t>
            </w:r>
          </w:p>
          <w:p w:rsidR="00FF69EC" w:rsidRDefault="00FF69EC" w:rsidP="00FF69EC">
            <w:pPr>
              <w:rPr>
                <w:szCs w:val="24"/>
              </w:rPr>
            </w:pPr>
            <w:proofErr w:type="spellStart"/>
            <w:r>
              <w:rPr>
                <w:szCs w:val="24"/>
              </w:rPr>
              <w:t>Eg</w:t>
            </w:r>
            <w:proofErr w:type="spellEnd"/>
            <w:r>
              <w:rPr>
                <w:szCs w:val="24"/>
              </w:rPr>
              <w:t>. Grade 6</w:t>
            </w:r>
          </w:p>
          <w:p w:rsidR="000A2950" w:rsidRDefault="000A2950" w:rsidP="00FF69EC">
            <w:pPr>
              <w:rPr>
                <w:szCs w:val="24"/>
              </w:rPr>
            </w:pPr>
            <w:r w:rsidRPr="004752B6">
              <w:rPr>
                <w:rFonts w:cs="Arial"/>
              </w:rPr>
              <w:t xml:space="preserve">Carries out day-to-day liaison within and outside the department to ensure working objectives are fully agreed, understood and met.  Participates in networks within the institution in order to pass on information promptly and keeps people informed to ensure co-ordination of effort and that work </w:t>
            </w:r>
            <w:proofErr w:type="gramStart"/>
            <w:r w:rsidRPr="004752B6">
              <w:rPr>
                <w:rFonts w:cs="Arial"/>
              </w:rPr>
              <w:t>is done</w:t>
            </w:r>
            <w:proofErr w:type="gramEnd"/>
            <w:r w:rsidRPr="004752B6">
              <w:rPr>
                <w:rFonts w:cs="Arial"/>
              </w:rPr>
              <w:t xml:space="preserve"> effectively. Ensures information </w:t>
            </w:r>
            <w:proofErr w:type="gramStart"/>
            <w:r w:rsidRPr="004752B6">
              <w:rPr>
                <w:rFonts w:cs="Arial"/>
              </w:rPr>
              <w:t>is disseminated</w:t>
            </w:r>
            <w:proofErr w:type="gramEnd"/>
            <w:r w:rsidRPr="004752B6">
              <w:rPr>
                <w:rFonts w:cs="Arial"/>
              </w:rPr>
              <w:t xml:space="preserve"> in the right format to the right people at the right time.  </w:t>
            </w:r>
            <w:proofErr w:type="gramStart"/>
            <w:r w:rsidRPr="004752B6">
              <w:rPr>
                <w:rFonts w:cs="Arial"/>
              </w:rPr>
              <w:t xml:space="preserve">(e.g. Working closely with other departments such as Registry re student fees; taking part in team meetings and contributes to </w:t>
            </w:r>
            <w:r w:rsidRPr="004752B6">
              <w:rPr>
                <w:rFonts w:cs="Arial"/>
              </w:rPr>
              <w:lastRenderedPageBreak/>
              <w:t>discussions and advises on administrative procedures; dealing routinely with outside companies e.g. stationery suppliers, travel agents; contacts and liaises with external examiners; attends senior administration team meetings</w:t>
            </w:r>
            <w:r>
              <w:rPr>
                <w:rFonts w:cs="Arial"/>
              </w:rPr>
              <w:t xml:space="preserve">: </w:t>
            </w:r>
            <w:r w:rsidRPr="004752B6">
              <w:rPr>
                <w:rFonts w:cs="Arial"/>
              </w:rPr>
              <w:t>May be required to liaise with academic staff, both internal and external, to organise (under the direction of academic staff member) such events as a research seminar, a research colloquium, a conference or series of lectures</w:t>
            </w:r>
            <w:r>
              <w:rPr>
                <w:rFonts w:cs="Arial"/>
              </w:rPr>
              <w:t>.</w:t>
            </w:r>
            <w:proofErr w:type="gramEnd"/>
          </w:p>
          <w:p w:rsidR="00FF69EC" w:rsidRPr="004D234E" w:rsidRDefault="00FF69EC" w:rsidP="00272ECC">
            <w:pPr>
              <w:rPr>
                <w:sz w:val="22"/>
              </w:rPr>
            </w:pPr>
          </w:p>
        </w:tc>
      </w:tr>
      <w:tr w:rsidR="00272ECC" w:rsidRPr="004D234E" w:rsidTr="00272ECC">
        <w:trPr>
          <w:cantSplit/>
          <w:trHeight w:val="2304"/>
        </w:trPr>
        <w:tc>
          <w:tcPr>
            <w:tcW w:w="2178" w:type="dxa"/>
            <w:tcBorders>
              <w:top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SERVICE DELIVERY</w:t>
            </w:r>
          </w:p>
        </w:tc>
        <w:tc>
          <w:tcPr>
            <w:tcW w:w="3622" w:type="dxa"/>
            <w:tcBorders>
              <w:top w:val="double" w:sz="4" w:space="0" w:color="auto"/>
            </w:tcBorders>
          </w:tcPr>
          <w:p w:rsidR="001C297D" w:rsidRPr="00712145" w:rsidRDefault="001C297D" w:rsidP="001C297D">
            <w:pPr>
              <w:rPr>
                <w:rFonts w:cs="Arial"/>
              </w:rPr>
            </w:pPr>
            <w:r w:rsidRPr="00712145">
              <w:rPr>
                <w:rFonts w:cs="Arial"/>
              </w:rPr>
              <w:t xml:space="preserve">Provides answers to questions to regularly </w:t>
            </w:r>
            <w:proofErr w:type="gramStart"/>
            <w:r w:rsidRPr="00712145">
              <w:rPr>
                <w:rFonts w:cs="Arial"/>
              </w:rPr>
              <w:t>posed</w:t>
            </w:r>
            <w:proofErr w:type="gramEnd"/>
            <w:r w:rsidRPr="00712145">
              <w:rPr>
                <w:rFonts w:cs="Arial"/>
              </w:rPr>
              <w:t xml:space="preserve"> and responds to requests for information from staff, students and external contacts.  Helps create a positive image of the institution by being </w:t>
            </w:r>
            <w:proofErr w:type="gramStart"/>
            <w:r w:rsidRPr="00712145">
              <w:rPr>
                <w:rFonts w:cs="Arial"/>
              </w:rPr>
              <w:t>responsive and prompt</w:t>
            </w:r>
            <w:proofErr w:type="gramEnd"/>
            <w:r w:rsidRPr="00712145">
              <w:rPr>
                <w:rFonts w:cs="Arial"/>
              </w:rPr>
              <w:t xml:space="preserve"> and forwards requests to the relevant person if necessary.</w:t>
            </w:r>
          </w:p>
          <w:p w:rsidR="00272ECC" w:rsidRPr="003369A8" w:rsidRDefault="00272ECC" w:rsidP="00272ECC">
            <w:pPr>
              <w:rPr>
                <w:rFonts w:cs="Arial"/>
              </w:rPr>
            </w:pPr>
          </w:p>
        </w:tc>
        <w:tc>
          <w:tcPr>
            <w:tcW w:w="8796" w:type="dxa"/>
            <w:tcBorders>
              <w:top w:val="double" w:sz="4" w:space="0" w:color="auto"/>
            </w:tcBorders>
          </w:tcPr>
          <w:p w:rsidR="005F7B21" w:rsidRDefault="001C297D" w:rsidP="003C6276">
            <w:pPr>
              <w:rPr>
                <w:sz w:val="22"/>
              </w:rPr>
            </w:pPr>
            <w:proofErr w:type="spellStart"/>
            <w:r>
              <w:rPr>
                <w:sz w:val="22"/>
              </w:rPr>
              <w:t>Eg</w:t>
            </w:r>
            <w:proofErr w:type="spellEnd"/>
            <w:r>
              <w:rPr>
                <w:sz w:val="22"/>
              </w:rPr>
              <w:t>. Grade 3</w:t>
            </w:r>
          </w:p>
          <w:p w:rsidR="001C297D" w:rsidRDefault="001C297D" w:rsidP="003C6276">
            <w:pPr>
              <w:rPr>
                <w:rFonts w:cs="Arial"/>
              </w:rPr>
            </w:pPr>
            <w:r w:rsidRPr="00712145">
              <w:rPr>
                <w:rFonts w:cs="Arial"/>
              </w:rPr>
              <w:t xml:space="preserve">Photocopying, typing correspondence and seeking references as requested; responding to queries from students regarding course work, exam procedures </w:t>
            </w:r>
            <w:proofErr w:type="spellStart"/>
            <w:r w:rsidRPr="00712145">
              <w:rPr>
                <w:rFonts w:cs="Arial"/>
              </w:rPr>
              <w:t>etc</w:t>
            </w:r>
            <w:proofErr w:type="spellEnd"/>
            <w:r w:rsidRPr="00712145">
              <w:rPr>
                <w:rFonts w:cs="Arial"/>
              </w:rPr>
              <w:t>; reports breakdown of photocopier, fax machine</w:t>
            </w:r>
            <w:r w:rsidR="00FF69EC">
              <w:rPr>
                <w:rFonts w:cs="Arial"/>
              </w:rPr>
              <w:t>.</w:t>
            </w:r>
          </w:p>
          <w:p w:rsidR="00FF69EC" w:rsidRDefault="00FF69EC" w:rsidP="00FF69EC">
            <w:pPr>
              <w:rPr>
                <w:szCs w:val="24"/>
              </w:rPr>
            </w:pPr>
            <w:proofErr w:type="spellStart"/>
            <w:r>
              <w:rPr>
                <w:szCs w:val="24"/>
              </w:rPr>
              <w:t>Eg</w:t>
            </w:r>
            <w:proofErr w:type="spellEnd"/>
            <w:r>
              <w:rPr>
                <w:szCs w:val="24"/>
              </w:rPr>
              <w:t>. Grade 4</w:t>
            </w:r>
          </w:p>
          <w:p w:rsidR="00AA5880" w:rsidRDefault="00AA5880" w:rsidP="00FF69EC">
            <w:pPr>
              <w:rPr>
                <w:szCs w:val="24"/>
              </w:rPr>
            </w:pPr>
            <w:r w:rsidRPr="00F21EEE">
              <w:rPr>
                <w:rFonts w:cs="Arial"/>
              </w:rPr>
              <w:t xml:space="preserve">Photocopying, typing correspondence and seeking references as requested; responding to queries from students regarding course work, exam procedures </w:t>
            </w:r>
            <w:proofErr w:type="spellStart"/>
            <w:r w:rsidRPr="00F21EEE">
              <w:rPr>
                <w:rFonts w:cs="Arial"/>
              </w:rPr>
              <w:t>etc</w:t>
            </w:r>
            <w:proofErr w:type="spellEnd"/>
            <w:r w:rsidRPr="00F21EEE">
              <w:rPr>
                <w:rFonts w:cs="Arial"/>
              </w:rPr>
              <w:t>; reports breakdown of photocopier, fax machine; provides financial information to staff and students</w:t>
            </w:r>
          </w:p>
          <w:p w:rsidR="00FF69EC" w:rsidRDefault="00FF69EC" w:rsidP="00FF69EC">
            <w:pPr>
              <w:rPr>
                <w:szCs w:val="24"/>
              </w:rPr>
            </w:pPr>
            <w:proofErr w:type="spellStart"/>
            <w:r>
              <w:rPr>
                <w:szCs w:val="24"/>
              </w:rPr>
              <w:t>Eg</w:t>
            </w:r>
            <w:proofErr w:type="spellEnd"/>
            <w:r>
              <w:rPr>
                <w:szCs w:val="24"/>
              </w:rPr>
              <w:t>. Grade 5</w:t>
            </w:r>
          </w:p>
          <w:p w:rsidR="00275602" w:rsidRDefault="00275602" w:rsidP="00FF69EC">
            <w:pPr>
              <w:rPr>
                <w:szCs w:val="24"/>
              </w:rPr>
            </w:pPr>
            <w:r w:rsidRPr="005C5208">
              <w:rPr>
                <w:rFonts w:cs="Arial"/>
              </w:rPr>
              <w:t xml:space="preserve">Drafting correspondence for Head of Department/Dean; seeking references as requested; responding to queries from staff and students regarding course work, exam procedures </w:t>
            </w:r>
            <w:proofErr w:type="spellStart"/>
            <w:r w:rsidRPr="005C5208">
              <w:rPr>
                <w:rFonts w:cs="Arial"/>
              </w:rPr>
              <w:t>etc</w:t>
            </w:r>
            <w:proofErr w:type="spellEnd"/>
            <w:r w:rsidRPr="005C5208">
              <w:rPr>
                <w:rFonts w:cs="Arial"/>
              </w:rPr>
              <w:t>; provides financial information to staff and students</w:t>
            </w:r>
          </w:p>
          <w:p w:rsidR="00FF69EC" w:rsidRDefault="00FF69EC" w:rsidP="00FF69EC">
            <w:pPr>
              <w:rPr>
                <w:szCs w:val="24"/>
              </w:rPr>
            </w:pPr>
            <w:proofErr w:type="spellStart"/>
            <w:r>
              <w:rPr>
                <w:szCs w:val="24"/>
              </w:rPr>
              <w:t>Eg</w:t>
            </w:r>
            <w:proofErr w:type="spellEnd"/>
            <w:r>
              <w:rPr>
                <w:szCs w:val="24"/>
              </w:rPr>
              <w:t>. Grade 6</w:t>
            </w:r>
          </w:p>
          <w:p w:rsidR="000A2950" w:rsidRDefault="000A2950" w:rsidP="000A2950">
            <w:pPr>
              <w:rPr>
                <w:szCs w:val="24"/>
              </w:rPr>
            </w:pPr>
            <w:r w:rsidRPr="004752B6">
              <w:rPr>
                <w:rFonts w:cs="Arial"/>
              </w:rPr>
              <w:t xml:space="preserve">Initiates contact with students and staff to explore their needs, gain feedback and assess ways in which systems and procedures could </w:t>
            </w:r>
            <w:r>
              <w:rPr>
                <w:rFonts w:cs="Arial"/>
              </w:rPr>
              <w:t>be adapted to meet requirements:</w:t>
            </w:r>
            <w:r w:rsidRPr="004752B6">
              <w:rPr>
                <w:rFonts w:cs="Arial"/>
              </w:rPr>
              <w:t xml:space="preserve"> Contacting students to obtain information about their assessment of service – i.e. student feedback; contacts staff and departments to inform them of new services)</w:t>
            </w:r>
          </w:p>
          <w:p w:rsidR="00FF69EC" w:rsidRPr="004D234E" w:rsidRDefault="00FF69EC" w:rsidP="003C6276">
            <w:pPr>
              <w:rPr>
                <w:sz w:val="22"/>
              </w:rPr>
            </w:pPr>
          </w:p>
        </w:tc>
      </w:tr>
      <w:tr w:rsidR="00272ECC" w:rsidRPr="004D234E" w:rsidTr="00272ECC">
        <w:trPr>
          <w:cantSplit/>
          <w:trHeight w:val="2304"/>
        </w:trPr>
        <w:tc>
          <w:tcPr>
            <w:tcW w:w="2178" w:type="dxa"/>
            <w:tcBorders>
              <w:top w:val="double" w:sz="4" w:space="0" w:color="auto"/>
              <w:bottom w:val="double" w:sz="4" w:space="0" w:color="auto"/>
            </w:tcBorders>
          </w:tcPr>
          <w:p w:rsidR="00272ECC" w:rsidRPr="009723DE" w:rsidRDefault="00272ECC" w:rsidP="003C6276">
            <w:pPr>
              <w:rPr>
                <w:b/>
                <w:sz w:val="22"/>
              </w:rPr>
            </w:pPr>
          </w:p>
          <w:p w:rsidR="00272ECC" w:rsidRPr="009723DE" w:rsidRDefault="00272ECC" w:rsidP="003C6276">
            <w:pPr>
              <w:rPr>
                <w:b/>
                <w:sz w:val="22"/>
              </w:rPr>
            </w:pPr>
            <w:r w:rsidRPr="009723DE">
              <w:rPr>
                <w:b/>
                <w:sz w:val="22"/>
              </w:rPr>
              <w:t>DECISION MAKING</w:t>
            </w:r>
          </w:p>
          <w:p w:rsidR="00272ECC" w:rsidRPr="009723DE" w:rsidRDefault="00272ECC" w:rsidP="003C6276">
            <w:pPr>
              <w:rPr>
                <w:b/>
                <w:sz w:val="22"/>
              </w:rPr>
            </w:pPr>
          </w:p>
        </w:tc>
        <w:tc>
          <w:tcPr>
            <w:tcW w:w="3622" w:type="dxa"/>
            <w:tcBorders>
              <w:top w:val="double" w:sz="4" w:space="0" w:color="auto"/>
              <w:bottom w:val="double" w:sz="4" w:space="0" w:color="auto"/>
            </w:tcBorders>
          </w:tcPr>
          <w:p w:rsidR="00272ECC" w:rsidRPr="003369A8" w:rsidRDefault="00272ECC" w:rsidP="003C6276">
            <w:pPr>
              <w:rPr>
                <w:rFonts w:cs="Arial"/>
              </w:rPr>
            </w:pPr>
            <w:r w:rsidRPr="003369A8">
              <w:rPr>
                <w:rFonts w:cs="Arial"/>
              </w:rPr>
              <w:t xml:space="preserve">Makes independent decisions that affect only the role holder or immediate colleagues and can be easily revised or amended.  </w:t>
            </w:r>
          </w:p>
        </w:tc>
        <w:tc>
          <w:tcPr>
            <w:tcW w:w="8796" w:type="dxa"/>
            <w:tcBorders>
              <w:top w:val="double" w:sz="4" w:space="0" w:color="auto"/>
              <w:bottom w:val="double" w:sz="4" w:space="0" w:color="auto"/>
            </w:tcBorders>
          </w:tcPr>
          <w:p w:rsidR="00272ECC" w:rsidRDefault="001C297D" w:rsidP="003C6276">
            <w:pPr>
              <w:rPr>
                <w:sz w:val="22"/>
              </w:rPr>
            </w:pPr>
            <w:proofErr w:type="spellStart"/>
            <w:r>
              <w:rPr>
                <w:sz w:val="22"/>
              </w:rPr>
              <w:t>Eg</w:t>
            </w:r>
            <w:proofErr w:type="spellEnd"/>
            <w:r>
              <w:rPr>
                <w:sz w:val="22"/>
              </w:rPr>
              <w:t>. Grade 3</w:t>
            </w:r>
          </w:p>
          <w:p w:rsidR="001C297D" w:rsidRDefault="001C297D" w:rsidP="003C6276">
            <w:pPr>
              <w:rPr>
                <w:rFonts w:cs="Arial"/>
              </w:rPr>
            </w:pPr>
            <w:r w:rsidRPr="00712145">
              <w:rPr>
                <w:rFonts w:cs="Arial"/>
              </w:rPr>
              <w:t>Spending petty cash or ordering stationery from approved suppliers</w:t>
            </w:r>
            <w:proofErr w:type="gramStart"/>
            <w:r w:rsidRPr="00712145">
              <w:rPr>
                <w:rFonts w:cs="Arial"/>
              </w:rPr>
              <w:t>;</w:t>
            </w:r>
            <w:proofErr w:type="gramEnd"/>
            <w:r w:rsidRPr="00712145">
              <w:rPr>
                <w:rFonts w:cs="Arial"/>
              </w:rPr>
              <w:t xml:space="preserve"> making room and AVA bookings for meetings, presentations</w:t>
            </w:r>
            <w:r>
              <w:rPr>
                <w:rFonts w:cs="Arial"/>
              </w:rPr>
              <w:t>.</w:t>
            </w:r>
          </w:p>
          <w:p w:rsidR="00FF69EC" w:rsidRDefault="00FF69EC" w:rsidP="00FF69EC">
            <w:pPr>
              <w:rPr>
                <w:szCs w:val="24"/>
              </w:rPr>
            </w:pPr>
            <w:proofErr w:type="spellStart"/>
            <w:r>
              <w:rPr>
                <w:szCs w:val="24"/>
              </w:rPr>
              <w:t>Eg</w:t>
            </w:r>
            <w:proofErr w:type="spellEnd"/>
            <w:r>
              <w:rPr>
                <w:szCs w:val="24"/>
              </w:rPr>
              <w:t>. Grade 4</w:t>
            </w:r>
          </w:p>
          <w:p w:rsidR="00AA5880" w:rsidRDefault="00AA5880" w:rsidP="00FF69EC">
            <w:pPr>
              <w:rPr>
                <w:szCs w:val="24"/>
              </w:rPr>
            </w:pPr>
            <w:r w:rsidRPr="00F21EEE">
              <w:rPr>
                <w:rFonts w:cs="Arial"/>
              </w:rPr>
              <w:t>Contributes to collaborative decisions that have a moderate impact</w:t>
            </w:r>
            <w:r>
              <w:rPr>
                <w:rFonts w:cs="Arial"/>
              </w:rPr>
              <w:t xml:space="preserve">: </w:t>
            </w:r>
            <w:r w:rsidRPr="00F21EEE">
              <w:rPr>
                <w:rFonts w:cs="Arial"/>
              </w:rPr>
              <w:t>Spending petty cash or ordering stationery from approved suppliers; making room and AVA bookings for meetings, presentations; making a decision at team meetings to change office procedures; making a decision to change stationery supplier following a review of costs</w:t>
            </w:r>
          </w:p>
          <w:p w:rsidR="00FF69EC" w:rsidRDefault="00FF69EC" w:rsidP="00FF69EC">
            <w:pPr>
              <w:rPr>
                <w:szCs w:val="24"/>
              </w:rPr>
            </w:pPr>
            <w:proofErr w:type="spellStart"/>
            <w:r>
              <w:rPr>
                <w:szCs w:val="24"/>
              </w:rPr>
              <w:t>Eg</w:t>
            </w:r>
            <w:proofErr w:type="spellEnd"/>
            <w:r>
              <w:rPr>
                <w:szCs w:val="24"/>
              </w:rPr>
              <w:t>. Grade 5</w:t>
            </w:r>
          </w:p>
          <w:p w:rsidR="00275602" w:rsidRDefault="00275602" w:rsidP="00FF69EC">
            <w:pPr>
              <w:rPr>
                <w:szCs w:val="24"/>
              </w:rPr>
            </w:pPr>
            <w:r w:rsidRPr="005C5208">
              <w:rPr>
                <w:rFonts w:cs="Arial"/>
              </w:rPr>
              <w:t xml:space="preserve">Introducing new office procedures; purchasing items for projects where there is a need to approach different suppliers to establish best price, quality </w:t>
            </w:r>
            <w:proofErr w:type="spellStart"/>
            <w:r w:rsidRPr="005C5208">
              <w:rPr>
                <w:rFonts w:cs="Arial"/>
              </w:rPr>
              <w:t>etc</w:t>
            </w:r>
            <w:proofErr w:type="spellEnd"/>
            <w:r w:rsidRPr="005C5208">
              <w:rPr>
                <w:rFonts w:cs="Arial"/>
              </w:rPr>
              <w:t>; arrange staff meetings and decide time, venue etc.)</w:t>
            </w:r>
          </w:p>
          <w:p w:rsidR="00FF69EC" w:rsidRDefault="00FF69EC" w:rsidP="00FF69EC">
            <w:pPr>
              <w:rPr>
                <w:szCs w:val="24"/>
              </w:rPr>
            </w:pPr>
            <w:proofErr w:type="spellStart"/>
            <w:r>
              <w:rPr>
                <w:szCs w:val="24"/>
              </w:rPr>
              <w:t>Eg</w:t>
            </w:r>
            <w:proofErr w:type="spellEnd"/>
            <w:r>
              <w:rPr>
                <w:szCs w:val="24"/>
              </w:rPr>
              <w:t>. Grade 6</w:t>
            </w:r>
          </w:p>
          <w:p w:rsidR="000A2950" w:rsidRDefault="000A2950" w:rsidP="000A2950">
            <w:pPr>
              <w:rPr>
                <w:szCs w:val="24"/>
              </w:rPr>
            </w:pPr>
            <w:r w:rsidRPr="004752B6">
              <w:rPr>
                <w:rFonts w:cs="Arial"/>
              </w:rPr>
              <w:t>Makes independent decisions that affecting the role holder or immediate colleagues that have a limited impact or spread but may endure for some time.  Contributes to collaborative decisi</w:t>
            </w:r>
            <w:r>
              <w:rPr>
                <w:rFonts w:cs="Arial"/>
              </w:rPr>
              <w:t>ons that have a moderate impact: i</w:t>
            </w:r>
            <w:r w:rsidRPr="004752B6">
              <w:rPr>
                <w:rFonts w:cs="Arial"/>
              </w:rPr>
              <w:t xml:space="preserve">ntroducing new office procedures; purchasing items for projects where there is a need to approach different suppliers to establish best price, quality </w:t>
            </w:r>
            <w:proofErr w:type="spellStart"/>
            <w:r w:rsidRPr="004752B6">
              <w:rPr>
                <w:rFonts w:cs="Arial"/>
              </w:rPr>
              <w:t>etc</w:t>
            </w:r>
            <w:proofErr w:type="spellEnd"/>
            <w:r w:rsidRPr="004752B6">
              <w:rPr>
                <w:rFonts w:cs="Arial"/>
              </w:rPr>
              <w:t xml:space="preserve">; arrange staff meetings and decide time, venue </w:t>
            </w:r>
            <w:proofErr w:type="spellStart"/>
            <w:r w:rsidRPr="004752B6">
              <w:rPr>
                <w:rFonts w:cs="Arial"/>
              </w:rPr>
              <w:t>etc</w:t>
            </w:r>
            <w:proofErr w:type="spellEnd"/>
          </w:p>
          <w:p w:rsidR="00FF69EC" w:rsidRPr="004D234E" w:rsidRDefault="00FF69EC" w:rsidP="003C6276">
            <w:pPr>
              <w:rPr>
                <w:sz w:val="22"/>
              </w:rPr>
            </w:pPr>
          </w:p>
        </w:tc>
      </w:tr>
      <w:tr w:rsidR="000A2950" w:rsidRPr="004D234E" w:rsidTr="00272ECC">
        <w:trPr>
          <w:cantSplit/>
          <w:trHeight w:val="2304"/>
        </w:trPr>
        <w:tc>
          <w:tcPr>
            <w:tcW w:w="2178" w:type="dxa"/>
            <w:tcBorders>
              <w:top w:val="double" w:sz="4" w:space="0" w:color="auto"/>
              <w:bottom w:val="double" w:sz="4" w:space="0" w:color="auto"/>
            </w:tcBorders>
          </w:tcPr>
          <w:p w:rsidR="000A2950" w:rsidRPr="009723DE" w:rsidRDefault="000A2950" w:rsidP="000A2950">
            <w:pPr>
              <w:rPr>
                <w:b/>
                <w:sz w:val="22"/>
              </w:rPr>
            </w:pPr>
          </w:p>
          <w:p w:rsidR="000A2950" w:rsidRPr="009723DE" w:rsidRDefault="000A2950" w:rsidP="000A2950">
            <w:pPr>
              <w:rPr>
                <w:b/>
                <w:sz w:val="22"/>
              </w:rPr>
            </w:pPr>
            <w:r w:rsidRPr="009723DE">
              <w:rPr>
                <w:b/>
                <w:sz w:val="22"/>
              </w:rPr>
              <w:t xml:space="preserve">PLANNING &amp; </w:t>
            </w:r>
          </w:p>
          <w:p w:rsidR="000A2950" w:rsidRPr="009723DE" w:rsidRDefault="000A2950" w:rsidP="000A2950">
            <w:pPr>
              <w:rPr>
                <w:b/>
                <w:sz w:val="22"/>
              </w:rPr>
            </w:pPr>
            <w:r w:rsidRPr="009723DE">
              <w:rPr>
                <w:b/>
                <w:sz w:val="22"/>
              </w:rPr>
              <w:t>ORGANISING</w:t>
            </w:r>
          </w:p>
        </w:tc>
        <w:tc>
          <w:tcPr>
            <w:tcW w:w="3622" w:type="dxa"/>
            <w:tcBorders>
              <w:top w:val="double" w:sz="4" w:space="0" w:color="auto"/>
              <w:bottom w:val="double" w:sz="4" w:space="0" w:color="auto"/>
            </w:tcBorders>
          </w:tcPr>
          <w:p w:rsidR="000A2950" w:rsidRPr="00712145" w:rsidRDefault="000A2950" w:rsidP="000A2950">
            <w:pPr>
              <w:rPr>
                <w:rFonts w:cs="Arial"/>
              </w:rPr>
            </w:pPr>
            <w:r w:rsidRPr="00712145">
              <w:rPr>
                <w:rFonts w:cs="Arial"/>
              </w:rPr>
              <w:t xml:space="preserve">Plans and organises own pattern of work. Selects the order in which tasks </w:t>
            </w:r>
            <w:proofErr w:type="gramStart"/>
            <w:r w:rsidRPr="00712145">
              <w:rPr>
                <w:rFonts w:cs="Arial"/>
              </w:rPr>
              <w:t>are completed</w:t>
            </w:r>
            <w:proofErr w:type="gramEnd"/>
            <w:r w:rsidRPr="00712145">
              <w:rPr>
                <w:rFonts w:cs="Arial"/>
              </w:rPr>
              <w:t xml:space="preserve"> providing required output is achieved.</w:t>
            </w:r>
          </w:p>
          <w:p w:rsidR="000A2950" w:rsidRPr="003369A8" w:rsidRDefault="000A2950" w:rsidP="000A2950">
            <w:pPr>
              <w:rPr>
                <w:rFonts w:cs="Arial"/>
              </w:rPr>
            </w:pPr>
          </w:p>
        </w:tc>
        <w:tc>
          <w:tcPr>
            <w:tcW w:w="8796" w:type="dxa"/>
            <w:tcBorders>
              <w:top w:val="double" w:sz="4" w:space="0" w:color="auto"/>
              <w:bottom w:val="double" w:sz="4" w:space="0" w:color="auto"/>
            </w:tcBorders>
          </w:tcPr>
          <w:p w:rsidR="000A2950" w:rsidRPr="004752B6" w:rsidRDefault="000A2950" w:rsidP="000A2950">
            <w:pPr>
              <w:rPr>
                <w:rFonts w:cs="Arial"/>
              </w:rPr>
            </w:pPr>
            <w:r w:rsidRPr="004752B6">
              <w:rPr>
                <w:rFonts w:cs="Arial"/>
              </w:rPr>
              <w:t>Plans and organises own workload and assesses priorities.  Plans and prioritises work of othe</w:t>
            </w:r>
            <w:r>
              <w:rPr>
                <w:rFonts w:cs="Arial"/>
              </w:rPr>
              <w:t>rs to meet laid down objectives: l</w:t>
            </w:r>
            <w:r w:rsidRPr="004752B6">
              <w:rPr>
                <w:rFonts w:cs="Arial"/>
              </w:rPr>
              <w:t xml:space="preserve">ine management of departmental administration team). Taking responsibility for ensuring that the tasks planning and organisation tasks allocated to any grade 3, 4 or 5 members of the team </w:t>
            </w:r>
            <w:proofErr w:type="gramStart"/>
            <w:r w:rsidRPr="004752B6">
              <w:rPr>
                <w:rFonts w:cs="Arial"/>
              </w:rPr>
              <w:t>are carried out</w:t>
            </w:r>
            <w:proofErr w:type="gramEnd"/>
            <w:r w:rsidRPr="004752B6">
              <w:rPr>
                <w:rFonts w:cs="Arial"/>
              </w:rPr>
              <w:t xml:space="preserve"> effectively).  Could be required to make decisions relating to rooming (dealing with </w:t>
            </w:r>
            <w:proofErr w:type="gramStart"/>
            <w:r w:rsidRPr="004752B6">
              <w:rPr>
                <w:rFonts w:cs="Arial"/>
              </w:rPr>
              <w:t>time-tabling</w:t>
            </w:r>
            <w:proofErr w:type="gramEnd"/>
            <w:r w:rsidRPr="004752B6">
              <w:rPr>
                <w:rFonts w:cs="Arial"/>
              </w:rPr>
              <w:t xml:space="preserve"> where necessary). </w:t>
            </w:r>
          </w:p>
        </w:tc>
      </w:tr>
      <w:tr w:rsidR="000A2950" w:rsidRPr="004D234E" w:rsidTr="00272ECC">
        <w:trPr>
          <w:cantSplit/>
          <w:trHeight w:val="2304"/>
        </w:trPr>
        <w:tc>
          <w:tcPr>
            <w:tcW w:w="2178" w:type="dxa"/>
            <w:tcBorders>
              <w:top w:val="double" w:sz="4" w:space="0" w:color="auto"/>
            </w:tcBorders>
          </w:tcPr>
          <w:p w:rsidR="000A2950" w:rsidRPr="009723DE" w:rsidRDefault="000A2950" w:rsidP="000A2950">
            <w:pPr>
              <w:rPr>
                <w:b/>
                <w:sz w:val="22"/>
              </w:rPr>
            </w:pPr>
          </w:p>
          <w:p w:rsidR="000A2950" w:rsidRPr="009723DE" w:rsidRDefault="000A2950" w:rsidP="000A2950">
            <w:pPr>
              <w:rPr>
                <w:b/>
                <w:sz w:val="22"/>
              </w:rPr>
            </w:pPr>
            <w:r w:rsidRPr="009723DE">
              <w:rPr>
                <w:b/>
                <w:sz w:val="22"/>
              </w:rPr>
              <w:t>INITIATIVE &amp; PROBLEM SOLVING</w:t>
            </w:r>
          </w:p>
        </w:tc>
        <w:tc>
          <w:tcPr>
            <w:tcW w:w="3622" w:type="dxa"/>
            <w:tcBorders>
              <w:top w:val="double" w:sz="4" w:space="0" w:color="auto"/>
            </w:tcBorders>
          </w:tcPr>
          <w:p w:rsidR="000A2950" w:rsidRPr="003369A8" w:rsidRDefault="000A2950" w:rsidP="000A2950">
            <w:pPr>
              <w:rPr>
                <w:rFonts w:cs="Arial"/>
                <w:i/>
              </w:rPr>
            </w:pPr>
            <w:r w:rsidRPr="003369A8">
              <w:rPr>
                <w:rFonts w:cs="Arial"/>
              </w:rPr>
              <w:t xml:space="preserve">Resolves routine problems that occur on a regular </w:t>
            </w:r>
            <w:r w:rsidRPr="00AA5880">
              <w:rPr>
                <w:rFonts w:cs="Arial"/>
              </w:rPr>
              <w:t xml:space="preserve">basis </w:t>
            </w:r>
          </w:p>
        </w:tc>
        <w:tc>
          <w:tcPr>
            <w:tcW w:w="8796" w:type="dxa"/>
            <w:tcBorders>
              <w:top w:val="double" w:sz="4" w:space="0" w:color="auto"/>
            </w:tcBorders>
          </w:tcPr>
          <w:p w:rsidR="000A2950" w:rsidRDefault="000A2950" w:rsidP="000A2950">
            <w:pPr>
              <w:rPr>
                <w:sz w:val="22"/>
              </w:rPr>
            </w:pPr>
            <w:proofErr w:type="spellStart"/>
            <w:r>
              <w:rPr>
                <w:sz w:val="22"/>
              </w:rPr>
              <w:t>Eg</w:t>
            </w:r>
            <w:proofErr w:type="spellEnd"/>
            <w:r>
              <w:rPr>
                <w:sz w:val="22"/>
              </w:rPr>
              <w:t>. Grade 3</w:t>
            </w:r>
          </w:p>
          <w:p w:rsidR="000A2950" w:rsidRDefault="000A2950" w:rsidP="000A2950">
            <w:pPr>
              <w:rPr>
                <w:rFonts w:cs="Arial"/>
              </w:rPr>
            </w:pPr>
            <w:r w:rsidRPr="00712145">
              <w:rPr>
                <w:rFonts w:cs="Arial"/>
              </w:rPr>
              <w:t xml:space="preserve">Reporting photocopier breakdowns; making alternative travel and accommodation arrangements; assisting with queries from staff and students and referring </w:t>
            </w:r>
            <w:proofErr w:type="gramStart"/>
            <w:r w:rsidRPr="00712145">
              <w:rPr>
                <w:rFonts w:cs="Arial"/>
              </w:rPr>
              <w:t>more difficult matters to senior staff</w:t>
            </w:r>
            <w:proofErr w:type="gramEnd"/>
            <w:r>
              <w:rPr>
                <w:rFonts w:cs="Arial"/>
              </w:rPr>
              <w:t>.</w:t>
            </w:r>
          </w:p>
          <w:p w:rsidR="000A2950" w:rsidRDefault="000A2950" w:rsidP="000A2950">
            <w:pPr>
              <w:rPr>
                <w:szCs w:val="24"/>
              </w:rPr>
            </w:pPr>
            <w:proofErr w:type="spellStart"/>
            <w:r>
              <w:rPr>
                <w:szCs w:val="24"/>
              </w:rPr>
              <w:t>Eg</w:t>
            </w:r>
            <w:proofErr w:type="spellEnd"/>
            <w:r>
              <w:rPr>
                <w:szCs w:val="24"/>
              </w:rPr>
              <w:t>. Grade 4</w:t>
            </w:r>
          </w:p>
          <w:p w:rsidR="000A2950" w:rsidRDefault="000A2950" w:rsidP="000A2950">
            <w:pPr>
              <w:rPr>
                <w:szCs w:val="24"/>
              </w:rPr>
            </w:pPr>
            <w:r w:rsidRPr="00F21EEE">
              <w:rPr>
                <w:rFonts w:cs="Arial"/>
              </w:rPr>
              <w:t>Uses judgement to resolve problems that are more predictable but occur less frequently and which can be solved using standard procedures or guidelines</w:t>
            </w:r>
            <w:r>
              <w:rPr>
                <w:rFonts w:cs="Arial"/>
              </w:rPr>
              <w:t xml:space="preserve">: </w:t>
            </w:r>
            <w:r w:rsidRPr="00F21EEE">
              <w:rPr>
                <w:rFonts w:cs="Arial"/>
              </w:rPr>
              <w:t>Reporting photocopier breakdowns; solving room booking conflicts; making alternative travel and accommodation arrangements; finding a replacement examination officer at short notice; sorting out diary problems</w:t>
            </w:r>
          </w:p>
          <w:p w:rsidR="000A2950" w:rsidRDefault="000A2950" w:rsidP="000A2950">
            <w:pPr>
              <w:rPr>
                <w:szCs w:val="24"/>
              </w:rPr>
            </w:pPr>
            <w:proofErr w:type="spellStart"/>
            <w:r>
              <w:rPr>
                <w:szCs w:val="24"/>
              </w:rPr>
              <w:t>Eg</w:t>
            </w:r>
            <w:proofErr w:type="spellEnd"/>
            <w:r>
              <w:rPr>
                <w:szCs w:val="24"/>
              </w:rPr>
              <w:t>. Grade 5</w:t>
            </w:r>
          </w:p>
          <w:p w:rsidR="000A2950" w:rsidRDefault="000A2950" w:rsidP="000A2950">
            <w:pPr>
              <w:rPr>
                <w:szCs w:val="24"/>
              </w:rPr>
            </w:pPr>
            <w:r w:rsidRPr="005C5208">
              <w:rPr>
                <w:rFonts w:cs="Arial"/>
              </w:rPr>
              <w:t>With advice from academic staff, arranging for teaching cover for absent  colleagues; solving issues relating to rooming and availability of teaching equipment</w:t>
            </w:r>
          </w:p>
          <w:p w:rsidR="000A2950" w:rsidRDefault="000A2950" w:rsidP="000A2950">
            <w:pPr>
              <w:rPr>
                <w:szCs w:val="24"/>
              </w:rPr>
            </w:pPr>
            <w:proofErr w:type="spellStart"/>
            <w:r>
              <w:rPr>
                <w:szCs w:val="24"/>
              </w:rPr>
              <w:t>Eg</w:t>
            </w:r>
            <w:proofErr w:type="spellEnd"/>
            <w:r>
              <w:rPr>
                <w:szCs w:val="24"/>
              </w:rPr>
              <w:t>. Grade 6</w:t>
            </w:r>
          </w:p>
          <w:p w:rsidR="000A2950" w:rsidRDefault="000A2950" w:rsidP="000A2950">
            <w:pPr>
              <w:rPr>
                <w:szCs w:val="24"/>
              </w:rPr>
            </w:pPr>
            <w:r w:rsidRPr="004752B6">
              <w:rPr>
                <w:rFonts w:cs="Arial"/>
              </w:rPr>
              <w:t>Resolves practical problems that occur on a regular basis. Uses judgement to resolve problems that are predictable but occur less frequently</w:t>
            </w:r>
            <w:r>
              <w:rPr>
                <w:rFonts w:cs="Arial"/>
              </w:rPr>
              <w:t>: w</w:t>
            </w:r>
            <w:r w:rsidRPr="004752B6">
              <w:rPr>
                <w:rFonts w:cs="Arial"/>
              </w:rPr>
              <w:t xml:space="preserve">ith advice from academic staff, arranging for teaching cover for absent  colleagues; solving issues relating to rooming and availability of teaching equipment; taking responsibility for keeping records of issues relating to plagiarism).  Ensuring that any of these tasks allocated to staff on lower grades within the team </w:t>
            </w:r>
            <w:proofErr w:type="gramStart"/>
            <w:r w:rsidRPr="004752B6">
              <w:rPr>
                <w:rFonts w:cs="Arial"/>
              </w:rPr>
              <w:t>are carried out</w:t>
            </w:r>
            <w:proofErr w:type="gramEnd"/>
            <w:r w:rsidRPr="004752B6">
              <w:rPr>
                <w:rFonts w:cs="Arial"/>
              </w:rPr>
              <w:t xml:space="preserve"> efficiently and effectively</w:t>
            </w:r>
            <w:r>
              <w:rPr>
                <w:rFonts w:cs="Arial"/>
              </w:rPr>
              <w:t>.</w:t>
            </w:r>
          </w:p>
          <w:p w:rsidR="000A2950" w:rsidRPr="004D234E" w:rsidRDefault="000A2950" w:rsidP="000A2950">
            <w:pPr>
              <w:rPr>
                <w:sz w:val="22"/>
              </w:rPr>
            </w:pPr>
          </w:p>
        </w:tc>
      </w:tr>
      <w:tr w:rsidR="000A2950" w:rsidRPr="004D234E" w:rsidTr="00272ECC">
        <w:trPr>
          <w:cantSplit/>
          <w:trHeight w:val="2304"/>
        </w:trPr>
        <w:tc>
          <w:tcPr>
            <w:tcW w:w="2178" w:type="dxa"/>
            <w:tcBorders>
              <w:top w:val="double" w:sz="4" w:space="0" w:color="auto"/>
            </w:tcBorders>
          </w:tcPr>
          <w:p w:rsidR="000A2950" w:rsidRPr="009723DE" w:rsidRDefault="000A2950" w:rsidP="000A2950">
            <w:pPr>
              <w:rPr>
                <w:b/>
                <w:sz w:val="22"/>
              </w:rPr>
            </w:pPr>
          </w:p>
          <w:p w:rsidR="000A2950" w:rsidRPr="009723DE" w:rsidRDefault="000A2950" w:rsidP="000A2950">
            <w:pPr>
              <w:rPr>
                <w:b/>
                <w:sz w:val="22"/>
              </w:rPr>
            </w:pPr>
            <w:r w:rsidRPr="009723DE">
              <w:rPr>
                <w:b/>
                <w:sz w:val="22"/>
              </w:rPr>
              <w:t>ANALYSIS &amp; RESEARCH</w:t>
            </w:r>
          </w:p>
        </w:tc>
        <w:tc>
          <w:tcPr>
            <w:tcW w:w="3622" w:type="dxa"/>
            <w:tcBorders>
              <w:top w:val="double" w:sz="4" w:space="0" w:color="auto"/>
              <w:bottom w:val="single" w:sz="4" w:space="0" w:color="auto"/>
            </w:tcBorders>
          </w:tcPr>
          <w:p w:rsidR="000A2950" w:rsidRPr="00712145" w:rsidRDefault="000A2950" w:rsidP="000A2950">
            <w:pPr>
              <w:rPr>
                <w:rFonts w:cs="Arial"/>
              </w:rPr>
            </w:pPr>
            <w:r w:rsidRPr="00712145">
              <w:rPr>
                <w:rFonts w:cs="Arial"/>
              </w:rPr>
              <w:t xml:space="preserve">Gathers and manipulates routine data or information using pre-determined procedures.  Checks data for accuracy and presents in a format that </w:t>
            </w:r>
            <w:proofErr w:type="gramStart"/>
            <w:r w:rsidRPr="00712145">
              <w:rPr>
                <w:rFonts w:cs="Arial"/>
              </w:rPr>
              <w:t>can be determined</w:t>
            </w:r>
            <w:proofErr w:type="gramEnd"/>
            <w:r w:rsidRPr="00712145">
              <w:rPr>
                <w:rFonts w:cs="Arial"/>
              </w:rPr>
              <w:t xml:space="preserve"> by others.</w:t>
            </w:r>
          </w:p>
          <w:p w:rsidR="000A2950" w:rsidRPr="003369A8" w:rsidRDefault="000A2950" w:rsidP="000A2950">
            <w:pPr>
              <w:rPr>
                <w:rFonts w:cs="Arial"/>
                <w:i/>
              </w:rPr>
            </w:pPr>
          </w:p>
        </w:tc>
        <w:tc>
          <w:tcPr>
            <w:tcW w:w="8796" w:type="dxa"/>
            <w:tcBorders>
              <w:top w:val="double" w:sz="4" w:space="0" w:color="auto"/>
              <w:bottom w:val="single" w:sz="4" w:space="0" w:color="auto"/>
            </w:tcBorders>
          </w:tcPr>
          <w:p w:rsidR="000A2950" w:rsidRDefault="000A2950" w:rsidP="000A2950">
            <w:pPr>
              <w:rPr>
                <w:szCs w:val="24"/>
              </w:rPr>
            </w:pPr>
            <w:proofErr w:type="spellStart"/>
            <w:r>
              <w:rPr>
                <w:szCs w:val="24"/>
              </w:rPr>
              <w:t>Eg</w:t>
            </w:r>
            <w:proofErr w:type="spellEnd"/>
            <w:r>
              <w:rPr>
                <w:szCs w:val="24"/>
              </w:rPr>
              <w:t>. Grade 3</w:t>
            </w:r>
          </w:p>
          <w:p w:rsidR="000A2950" w:rsidRDefault="000A2950" w:rsidP="000A2950">
            <w:pPr>
              <w:rPr>
                <w:rFonts w:cs="Arial"/>
              </w:rPr>
            </w:pPr>
            <w:r w:rsidRPr="00712145">
              <w:rPr>
                <w:rFonts w:cs="Arial"/>
              </w:rPr>
              <w:t>Carrying out database searches; providing payroll data in spreadsheet format</w:t>
            </w:r>
          </w:p>
          <w:p w:rsidR="000A2950" w:rsidRDefault="000A2950" w:rsidP="000A2950">
            <w:pPr>
              <w:rPr>
                <w:szCs w:val="24"/>
              </w:rPr>
            </w:pPr>
            <w:proofErr w:type="spellStart"/>
            <w:r>
              <w:rPr>
                <w:szCs w:val="24"/>
              </w:rPr>
              <w:t>Eg</w:t>
            </w:r>
            <w:proofErr w:type="spellEnd"/>
            <w:r>
              <w:rPr>
                <w:szCs w:val="24"/>
              </w:rPr>
              <w:t>. Grade 4</w:t>
            </w:r>
          </w:p>
          <w:p w:rsidR="000A2950" w:rsidRDefault="000A2950" w:rsidP="000A2950">
            <w:pPr>
              <w:rPr>
                <w:szCs w:val="24"/>
              </w:rPr>
            </w:pPr>
            <w:r w:rsidRPr="00F21EEE">
              <w:rPr>
                <w:rFonts w:cs="Arial"/>
              </w:rPr>
              <w:t>Carrying out database searches; providing payroll data in spreadsheet format; entering student registers onto SITS; entering student assessment marks onto SITS</w:t>
            </w:r>
          </w:p>
          <w:p w:rsidR="000A2950" w:rsidRDefault="000A2950" w:rsidP="000A2950">
            <w:pPr>
              <w:rPr>
                <w:szCs w:val="24"/>
              </w:rPr>
            </w:pPr>
            <w:proofErr w:type="spellStart"/>
            <w:r>
              <w:rPr>
                <w:szCs w:val="24"/>
              </w:rPr>
              <w:t>Eg</w:t>
            </w:r>
            <w:proofErr w:type="spellEnd"/>
            <w:r>
              <w:rPr>
                <w:szCs w:val="24"/>
              </w:rPr>
              <w:t>. Grade 5 – As above</w:t>
            </w:r>
          </w:p>
          <w:p w:rsidR="000A2950" w:rsidRDefault="000A2950" w:rsidP="000A2950">
            <w:pPr>
              <w:rPr>
                <w:szCs w:val="24"/>
              </w:rPr>
            </w:pPr>
            <w:proofErr w:type="spellStart"/>
            <w:r>
              <w:rPr>
                <w:szCs w:val="24"/>
              </w:rPr>
              <w:t>Eg</w:t>
            </w:r>
            <w:proofErr w:type="spellEnd"/>
            <w:r>
              <w:rPr>
                <w:szCs w:val="24"/>
              </w:rPr>
              <w:t>. Grade 6</w:t>
            </w:r>
          </w:p>
          <w:p w:rsidR="000A2950" w:rsidRPr="004D234E" w:rsidRDefault="000A2950" w:rsidP="000A2950">
            <w:pPr>
              <w:rPr>
                <w:szCs w:val="24"/>
              </w:rPr>
            </w:pPr>
            <w:r>
              <w:rPr>
                <w:rFonts w:cs="Arial"/>
              </w:rPr>
              <w:t>Checks department/deanery w</w:t>
            </w:r>
            <w:r w:rsidRPr="004752B6">
              <w:rPr>
                <w:rFonts w:cs="Arial"/>
              </w:rPr>
              <w:t>eb</w:t>
            </w:r>
            <w:r>
              <w:rPr>
                <w:rFonts w:cs="Arial"/>
              </w:rPr>
              <w:t xml:space="preserve"> p</w:t>
            </w:r>
            <w:r w:rsidRPr="004752B6">
              <w:rPr>
                <w:rFonts w:cs="Arial"/>
              </w:rPr>
              <w:t>ages and alerts st</w:t>
            </w:r>
            <w:r>
              <w:rPr>
                <w:rFonts w:cs="Arial"/>
              </w:rPr>
              <w:t>aff where updating is required: c</w:t>
            </w:r>
            <w:r w:rsidRPr="004752B6">
              <w:rPr>
                <w:rFonts w:cs="Arial"/>
              </w:rPr>
              <w:t>arrying out database searches; providing payroll data in spreadsheet format; entering student registers onto SITS</w:t>
            </w:r>
            <w:proofErr w:type="gramStart"/>
            <w:r w:rsidRPr="004752B6">
              <w:rPr>
                <w:rFonts w:cs="Arial"/>
              </w:rPr>
              <w:t>;</w:t>
            </w:r>
            <w:proofErr w:type="gramEnd"/>
            <w:r w:rsidRPr="004752B6">
              <w:rPr>
                <w:rFonts w:cs="Arial"/>
              </w:rPr>
              <w:t xml:space="preserve"> entering stu</w:t>
            </w:r>
            <w:r>
              <w:rPr>
                <w:rFonts w:cs="Arial"/>
              </w:rPr>
              <w:t>dent assessment marks onto SITS.</w:t>
            </w:r>
          </w:p>
        </w:tc>
      </w:tr>
      <w:tr w:rsidR="000A2950" w:rsidRPr="004D234E" w:rsidTr="00272ECC">
        <w:trPr>
          <w:cantSplit/>
          <w:trHeight w:val="2304"/>
        </w:trPr>
        <w:tc>
          <w:tcPr>
            <w:tcW w:w="2178" w:type="dxa"/>
            <w:tcBorders>
              <w:top w:val="double" w:sz="4" w:space="0" w:color="auto"/>
            </w:tcBorders>
          </w:tcPr>
          <w:p w:rsidR="000A2950" w:rsidRPr="009723DE" w:rsidRDefault="000A2950" w:rsidP="000A2950">
            <w:pPr>
              <w:rPr>
                <w:b/>
                <w:sz w:val="22"/>
              </w:rPr>
            </w:pPr>
          </w:p>
          <w:p w:rsidR="000A2950" w:rsidRPr="009723DE" w:rsidRDefault="000A2950" w:rsidP="000A2950">
            <w:pPr>
              <w:rPr>
                <w:b/>
                <w:sz w:val="22"/>
              </w:rPr>
            </w:pPr>
            <w:r w:rsidRPr="009723DE">
              <w:rPr>
                <w:b/>
                <w:sz w:val="22"/>
              </w:rPr>
              <w:t>SENSORY &amp; PHYSICAL DEMANDS</w:t>
            </w:r>
          </w:p>
        </w:tc>
        <w:tc>
          <w:tcPr>
            <w:tcW w:w="3622" w:type="dxa"/>
            <w:tcBorders>
              <w:top w:val="double" w:sz="4" w:space="0" w:color="auto"/>
              <w:bottom w:val="single" w:sz="4" w:space="0" w:color="auto"/>
            </w:tcBorders>
          </w:tcPr>
          <w:p w:rsidR="000A2950" w:rsidRPr="00712145" w:rsidRDefault="000A2950" w:rsidP="000A2950">
            <w:pPr>
              <w:rPr>
                <w:rFonts w:cs="Arial"/>
              </w:rPr>
            </w:pPr>
            <w:r w:rsidRPr="00712145">
              <w:rPr>
                <w:rFonts w:cs="Arial"/>
              </w:rPr>
              <w:t>Carries out basic tasks which require minimum instruction or light, if any, physical effort.</w:t>
            </w:r>
          </w:p>
          <w:p w:rsidR="000A2950" w:rsidRPr="003369A8" w:rsidRDefault="000A2950" w:rsidP="000A2950">
            <w:pPr>
              <w:rPr>
                <w:rFonts w:cs="Arial"/>
                <w:i/>
              </w:rPr>
            </w:pPr>
          </w:p>
        </w:tc>
        <w:tc>
          <w:tcPr>
            <w:tcW w:w="8796" w:type="dxa"/>
            <w:tcBorders>
              <w:top w:val="double" w:sz="4" w:space="0" w:color="auto"/>
              <w:bottom w:val="single" w:sz="4" w:space="0" w:color="auto"/>
            </w:tcBorders>
          </w:tcPr>
          <w:p w:rsidR="000A2950" w:rsidRDefault="000A2950" w:rsidP="000A2950">
            <w:pPr>
              <w:rPr>
                <w:szCs w:val="24"/>
              </w:rPr>
            </w:pPr>
            <w:proofErr w:type="spellStart"/>
            <w:r>
              <w:rPr>
                <w:szCs w:val="24"/>
              </w:rPr>
              <w:t>Eg</w:t>
            </w:r>
            <w:proofErr w:type="spellEnd"/>
            <w:r>
              <w:rPr>
                <w:szCs w:val="24"/>
              </w:rPr>
              <w:t>. Grade 3</w:t>
            </w:r>
          </w:p>
          <w:p w:rsidR="000A2950" w:rsidRDefault="000A2950" w:rsidP="000A2950">
            <w:pPr>
              <w:rPr>
                <w:szCs w:val="24"/>
              </w:rPr>
            </w:pPr>
            <w:r w:rsidRPr="00712145">
              <w:rPr>
                <w:rFonts w:cs="Arial"/>
              </w:rPr>
              <w:t>Typing correspondence; using computers, photocopiers, filing systems; occasionally moving goods, equipment or light objects</w:t>
            </w:r>
          </w:p>
          <w:p w:rsidR="000A2950" w:rsidRDefault="000A2950" w:rsidP="000A2950">
            <w:pPr>
              <w:rPr>
                <w:szCs w:val="24"/>
              </w:rPr>
            </w:pPr>
            <w:proofErr w:type="spellStart"/>
            <w:r>
              <w:rPr>
                <w:szCs w:val="24"/>
              </w:rPr>
              <w:t>Eg</w:t>
            </w:r>
            <w:proofErr w:type="spellEnd"/>
            <w:r>
              <w:rPr>
                <w:szCs w:val="24"/>
              </w:rPr>
              <w:t>. Grade 4 - As above</w:t>
            </w:r>
          </w:p>
          <w:p w:rsidR="000A2950" w:rsidRDefault="000A2950" w:rsidP="000A2950">
            <w:pPr>
              <w:rPr>
                <w:szCs w:val="24"/>
              </w:rPr>
            </w:pPr>
            <w:proofErr w:type="spellStart"/>
            <w:r>
              <w:rPr>
                <w:szCs w:val="24"/>
              </w:rPr>
              <w:t>Eg</w:t>
            </w:r>
            <w:proofErr w:type="spellEnd"/>
            <w:r>
              <w:rPr>
                <w:szCs w:val="24"/>
              </w:rPr>
              <w:t>. Grade 5 - As above</w:t>
            </w:r>
          </w:p>
          <w:p w:rsidR="000A2950" w:rsidRDefault="000A2950" w:rsidP="000A2950">
            <w:pPr>
              <w:rPr>
                <w:szCs w:val="24"/>
              </w:rPr>
            </w:pPr>
            <w:proofErr w:type="spellStart"/>
            <w:r>
              <w:rPr>
                <w:szCs w:val="24"/>
              </w:rPr>
              <w:t>Eg</w:t>
            </w:r>
            <w:proofErr w:type="spellEnd"/>
            <w:r>
              <w:rPr>
                <w:szCs w:val="24"/>
              </w:rPr>
              <w:t>. Grade 6 - As above</w:t>
            </w:r>
          </w:p>
          <w:p w:rsidR="000A2950" w:rsidRPr="004D234E" w:rsidRDefault="000A2950" w:rsidP="000A2950">
            <w:pPr>
              <w:rPr>
                <w:szCs w:val="24"/>
              </w:rPr>
            </w:pPr>
          </w:p>
        </w:tc>
      </w:tr>
      <w:tr w:rsidR="000A2950" w:rsidRPr="004D234E" w:rsidTr="00272ECC">
        <w:trPr>
          <w:cantSplit/>
          <w:trHeight w:val="2304"/>
        </w:trPr>
        <w:tc>
          <w:tcPr>
            <w:tcW w:w="2178" w:type="dxa"/>
            <w:tcBorders>
              <w:top w:val="double" w:sz="4" w:space="0" w:color="auto"/>
            </w:tcBorders>
          </w:tcPr>
          <w:p w:rsidR="000A2950" w:rsidRPr="009723DE" w:rsidRDefault="000A2950" w:rsidP="000A2950">
            <w:pPr>
              <w:rPr>
                <w:b/>
                <w:sz w:val="22"/>
              </w:rPr>
            </w:pPr>
          </w:p>
          <w:p w:rsidR="000A2950" w:rsidRPr="009723DE" w:rsidRDefault="000A2950" w:rsidP="000A2950">
            <w:pPr>
              <w:rPr>
                <w:b/>
                <w:sz w:val="22"/>
              </w:rPr>
            </w:pPr>
            <w:r w:rsidRPr="009723DE">
              <w:rPr>
                <w:b/>
                <w:sz w:val="22"/>
              </w:rPr>
              <w:t>WORK ENVIRONMENT</w:t>
            </w:r>
          </w:p>
        </w:tc>
        <w:tc>
          <w:tcPr>
            <w:tcW w:w="3622" w:type="dxa"/>
            <w:tcBorders>
              <w:top w:val="double" w:sz="4" w:space="0" w:color="auto"/>
              <w:bottom w:val="single" w:sz="4" w:space="0" w:color="auto"/>
            </w:tcBorders>
          </w:tcPr>
          <w:p w:rsidR="000A2950" w:rsidRPr="00712145" w:rsidRDefault="000A2950" w:rsidP="000A2950">
            <w:pPr>
              <w:rPr>
                <w:rFonts w:cs="Arial"/>
              </w:rPr>
            </w:pPr>
            <w:r w:rsidRPr="00712145">
              <w:rPr>
                <w:rFonts w:cs="Arial"/>
              </w:rPr>
              <w:t xml:space="preserve">Works in a relatively low stable low risk environment that has little impact on the way the work </w:t>
            </w:r>
            <w:proofErr w:type="gramStart"/>
            <w:r w:rsidRPr="00712145">
              <w:rPr>
                <w:rFonts w:cs="Arial"/>
              </w:rPr>
              <w:t>is performed</w:t>
            </w:r>
            <w:proofErr w:type="gramEnd"/>
            <w:r w:rsidRPr="00712145">
              <w:rPr>
                <w:rFonts w:cs="Arial"/>
              </w:rPr>
              <w:t>.  Occasionally has to deal with stressful or difficult situations but generally has no responsibility for Health and Safety beyond due care and diligence.</w:t>
            </w:r>
          </w:p>
          <w:p w:rsidR="000A2950" w:rsidRPr="003369A8" w:rsidRDefault="000A2950" w:rsidP="000A2950">
            <w:pPr>
              <w:rPr>
                <w:rFonts w:cs="Arial"/>
                <w:i/>
              </w:rPr>
            </w:pPr>
          </w:p>
        </w:tc>
        <w:tc>
          <w:tcPr>
            <w:tcW w:w="8796" w:type="dxa"/>
            <w:tcBorders>
              <w:top w:val="double" w:sz="4" w:space="0" w:color="auto"/>
              <w:bottom w:val="single" w:sz="4" w:space="0" w:color="auto"/>
            </w:tcBorders>
          </w:tcPr>
          <w:p w:rsidR="000A2950" w:rsidRDefault="000A2950" w:rsidP="000A2950">
            <w:pPr>
              <w:rPr>
                <w:szCs w:val="24"/>
              </w:rPr>
            </w:pPr>
            <w:proofErr w:type="spellStart"/>
            <w:r>
              <w:rPr>
                <w:szCs w:val="24"/>
              </w:rPr>
              <w:t>Eg</w:t>
            </w:r>
            <w:proofErr w:type="spellEnd"/>
            <w:r>
              <w:rPr>
                <w:szCs w:val="24"/>
              </w:rPr>
              <w:t>. Grade 3</w:t>
            </w:r>
          </w:p>
          <w:p w:rsidR="000A2950" w:rsidRDefault="000A2950" w:rsidP="000A2950">
            <w:pPr>
              <w:rPr>
                <w:szCs w:val="24"/>
              </w:rPr>
            </w:pPr>
            <w:r w:rsidRPr="00712145">
              <w:rPr>
                <w:rFonts w:cs="Arial"/>
              </w:rPr>
              <w:t>Works in an office or reception area; occasionally deals with those who are angry, emotional or distressed</w:t>
            </w:r>
          </w:p>
          <w:p w:rsidR="000A2950" w:rsidRDefault="000A2950" w:rsidP="000A2950">
            <w:pPr>
              <w:rPr>
                <w:szCs w:val="24"/>
              </w:rPr>
            </w:pPr>
            <w:proofErr w:type="spellStart"/>
            <w:r>
              <w:rPr>
                <w:szCs w:val="24"/>
              </w:rPr>
              <w:t>Eg</w:t>
            </w:r>
            <w:proofErr w:type="spellEnd"/>
            <w:r>
              <w:rPr>
                <w:szCs w:val="24"/>
              </w:rPr>
              <w:t>. Grade 4 – As above</w:t>
            </w:r>
          </w:p>
          <w:p w:rsidR="000A2950" w:rsidRDefault="000A2950" w:rsidP="000A2950">
            <w:pPr>
              <w:rPr>
                <w:szCs w:val="24"/>
              </w:rPr>
            </w:pPr>
            <w:proofErr w:type="spellStart"/>
            <w:r>
              <w:rPr>
                <w:szCs w:val="24"/>
              </w:rPr>
              <w:t>Eg</w:t>
            </w:r>
            <w:proofErr w:type="spellEnd"/>
            <w:r>
              <w:rPr>
                <w:szCs w:val="24"/>
              </w:rPr>
              <w:t>. Grade 5 – As above</w:t>
            </w:r>
          </w:p>
          <w:p w:rsidR="000A2950" w:rsidRDefault="000A2950" w:rsidP="000A2950">
            <w:pPr>
              <w:rPr>
                <w:szCs w:val="24"/>
              </w:rPr>
            </w:pPr>
            <w:proofErr w:type="spellStart"/>
            <w:r>
              <w:rPr>
                <w:szCs w:val="24"/>
              </w:rPr>
              <w:t>Eg</w:t>
            </w:r>
            <w:proofErr w:type="spellEnd"/>
            <w:r>
              <w:rPr>
                <w:szCs w:val="24"/>
              </w:rPr>
              <w:t>. Grade 6 – As above</w:t>
            </w:r>
          </w:p>
          <w:p w:rsidR="000A2950" w:rsidRPr="004D234E" w:rsidRDefault="000A2950" w:rsidP="000A2950">
            <w:pPr>
              <w:rPr>
                <w:szCs w:val="24"/>
              </w:rPr>
            </w:pPr>
          </w:p>
        </w:tc>
      </w:tr>
      <w:tr w:rsidR="000A2950" w:rsidRPr="004D234E" w:rsidTr="00272ECC">
        <w:trPr>
          <w:cantSplit/>
          <w:trHeight w:val="2304"/>
        </w:trPr>
        <w:tc>
          <w:tcPr>
            <w:tcW w:w="2178" w:type="dxa"/>
            <w:tcBorders>
              <w:top w:val="double" w:sz="4" w:space="0" w:color="auto"/>
            </w:tcBorders>
          </w:tcPr>
          <w:p w:rsidR="000A2950" w:rsidRPr="009723DE" w:rsidRDefault="000A2950" w:rsidP="000A2950">
            <w:pPr>
              <w:rPr>
                <w:b/>
                <w:sz w:val="22"/>
              </w:rPr>
            </w:pPr>
          </w:p>
          <w:p w:rsidR="000A2950" w:rsidRPr="009723DE" w:rsidRDefault="000A2950" w:rsidP="000A2950">
            <w:pPr>
              <w:rPr>
                <w:b/>
                <w:sz w:val="22"/>
              </w:rPr>
            </w:pPr>
            <w:r w:rsidRPr="009723DE">
              <w:rPr>
                <w:b/>
                <w:sz w:val="22"/>
              </w:rPr>
              <w:t>PASTORAL CARE &amp; WELFARE</w:t>
            </w:r>
          </w:p>
        </w:tc>
        <w:tc>
          <w:tcPr>
            <w:tcW w:w="3622" w:type="dxa"/>
            <w:tcBorders>
              <w:top w:val="double" w:sz="4" w:space="0" w:color="auto"/>
              <w:bottom w:val="single" w:sz="4" w:space="0" w:color="auto"/>
            </w:tcBorders>
          </w:tcPr>
          <w:p w:rsidR="000A2950" w:rsidRPr="003369A8" w:rsidRDefault="000A2950" w:rsidP="000A2950">
            <w:pPr>
              <w:rPr>
                <w:rFonts w:cs="Arial"/>
              </w:rPr>
            </w:pPr>
            <w:r w:rsidRPr="003369A8">
              <w:rPr>
                <w:rFonts w:cs="Arial"/>
              </w:rPr>
              <w:t>Required to provide an appropriate level of sensitivity to others and consideration of their needs and feelings especially if dealing with distressed individuals.</w:t>
            </w:r>
          </w:p>
          <w:p w:rsidR="000A2950" w:rsidRPr="003369A8" w:rsidRDefault="000A2950" w:rsidP="000A2950">
            <w:pPr>
              <w:rPr>
                <w:rFonts w:cs="Arial"/>
              </w:rPr>
            </w:pPr>
          </w:p>
        </w:tc>
        <w:tc>
          <w:tcPr>
            <w:tcW w:w="8796" w:type="dxa"/>
            <w:tcBorders>
              <w:top w:val="double" w:sz="4" w:space="0" w:color="auto"/>
              <w:bottom w:val="single" w:sz="4" w:space="0" w:color="auto"/>
            </w:tcBorders>
          </w:tcPr>
          <w:p w:rsidR="000A2950" w:rsidRDefault="000A2950" w:rsidP="000A2950">
            <w:pPr>
              <w:rPr>
                <w:szCs w:val="24"/>
              </w:rPr>
            </w:pPr>
            <w:proofErr w:type="spellStart"/>
            <w:r>
              <w:rPr>
                <w:szCs w:val="24"/>
              </w:rPr>
              <w:t>Eg</w:t>
            </w:r>
            <w:proofErr w:type="spellEnd"/>
            <w:r>
              <w:rPr>
                <w:szCs w:val="24"/>
              </w:rPr>
              <w:t>. Grade 3</w:t>
            </w:r>
          </w:p>
          <w:p w:rsidR="000A2950" w:rsidRDefault="000A2950" w:rsidP="000A2950">
            <w:pPr>
              <w:rPr>
                <w:szCs w:val="24"/>
              </w:rPr>
            </w:pPr>
            <w:r w:rsidRPr="00712145">
              <w:rPr>
                <w:rFonts w:cs="Arial"/>
              </w:rPr>
              <w:t>Act as first point of contact to students who do not have English as their first language; refer upset or distressed students or staff to relevant person for help</w:t>
            </w:r>
          </w:p>
          <w:p w:rsidR="000A2950" w:rsidRDefault="000A2950" w:rsidP="000A2950">
            <w:pPr>
              <w:rPr>
                <w:szCs w:val="24"/>
              </w:rPr>
            </w:pPr>
            <w:proofErr w:type="spellStart"/>
            <w:r>
              <w:rPr>
                <w:szCs w:val="24"/>
              </w:rPr>
              <w:t>Eg</w:t>
            </w:r>
            <w:proofErr w:type="spellEnd"/>
            <w:r>
              <w:rPr>
                <w:szCs w:val="24"/>
              </w:rPr>
              <w:t>. Grade 4</w:t>
            </w:r>
          </w:p>
          <w:p w:rsidR="000A2950" w:rsidRDefault="000A2950" w:rsidP="000A2950">
            <w:pPr>
              <w:rPr>
                <w:szCs w:val="24"/>
              </w:rPr>
            </w:pPr>
            <w:r>
              <w:rPr>
                <w:szCs w:val="24"/>
              </w:rPr>
              <w:t>As above</w:t>
            </w:r>
          </w:p>
          <w:p w:rsidR="000A2950" w:rsidRDefault="000A2950" w:rsidP="000A2950">
            <w:pPr>
              <w:rPr>
                <w:szCs w:val="24"/>
              </w:rPr>
            </w:pPr>
            <w:proofErr w:type="spellStart"/>
            <w:r>
              <w:rPr>
                <w:szCs w:val="24"/>
              </w:rPr>
              <w:t>Eg</w:t>
            </w:r>
            <w:proofErr w:type="spellEnd"/>
            <w:r>
              <w:rPr>
                <w:szCs w:val="24"/>
              </w:rPr>
              <w:t>. Grade 5</w:t>
            </w:r>
          </w:p>
          <w:p w:rsidR="000A2950" w:rsidRDefault="000A2950" w:rsidP="000A2950">
            <w:pPr>
              <w:rPr>
                <w:szCs w:val="24"/>
              </w:rPr>
            </w:pPr>
            <w:r w:rsidRPr="005C5208">
              <w:rPr>
                <w:rFonts w:cs="Arial"/>
              </w:rPr>
              <w:t>Gives advice and support on commonly occurring welfare issues or queries and recognises when an individual should be referred to someone else</w:t>
            </w:r>
            <w:r>
              <w:rPr>
                <w:rFonts w:cs="Arial"/>
              </w:rPr>
              <w:t xml:space="preserve">: </w:t>
            </w:r>
            <w:r w:rsidRPr="005C5208">
              <w:rPr>
                <w:rFonts w:cs="Arial"/>
              </w:rPr>
              <w:t>Dealing with disciplinary or performance issues; respecting confidentiality when being made aware of sensitive/personal issues</w:t>
            </w:r>
          </w:p>
          <w:p w:rsidR="000A2950" w:rsidRDefault="000A2950" w:rsidP="000A2950">
            <w:pPr>
              <w:rPr>
                <w:szCs w:val="24"/>
              </w:rPr>
            </w:pPr>
            <w:proofErr w:type="spellStart"/>
            <w:r>
              <w:rPr>
                <w:szCs w:val="24"/>
              </w:rPr>
              <w:t>Eg</w:t>
            </w:r>
            <w:proofErr w:type="spellEnd"/>
            <w:r>
              <w:rPr>
                <w:szCs w:val="24"/>
              </w:rPr>
              <w:t>. Grade 6 – As above.</w:t>
            </w:r>
          </w:p>
          <w:p w:rsidR="000A2950" w:rsidRPr="004D234E" w:rsidRDefault="000A2950" w:rsidP="000A2950">
            <w:pPr>
              <w:rPr>
                <w:szCs w:val="24"/>
              </w:rPr>
            </w:pPr>
          </w:p>
        </w:tc>
      </w:tr>
      <w:tr w:rsidR="000A2950" w:rsidRPr="004D234E" w:rsidTr="00272ECC">
        <w:trPr>
          <w:cantSplit/>
          <w:trHeight w:val="2304"/>
        </w:trPr>
        <w:tc>
          <w:tcPr>
            <w:tcW w:w="2178" w:type="dxa"/>
            <w:tcBorders>
              <w:top w:val="double" w:sz="4" w:space="0" w:color="auto"/>
            </w:tcBorders>
          </w:tcPr>
          <w:p w:rsidR="000A2950" w:rsidRDefault="000A2950" w:rsidP="000A2950">
            <w:pPr>
              <w:rPr>
                <w:b/>
                <w:sz w:val="22"/>
              </w:rPr>
            </w:pPr>
          </w:p>
          <w:p w:rsidR="000A2950" w:rsidRPr="009723DE" w:rsidRDefault="000A2950" w:rsidP="000A2950">
            <w:pPr>
              <w:rPr>
                <w:b/>
                <w:sz w:val="22"/>
              </w:rPr>
            </w:pPr>
            <w:r w:rsidRPr="009723DE">
              <w:rPr>
                <w:b/>
                <w:sz w:val="22"/>
              </w:rPr>
              <w:t>TEAM DEVELOPMENT</w:t>
            </w:r>
          </w:p>
        </w:tc>
        <w:tc>
          <w:tcPr>
            <w:tcW w:w="3622" w:type="dxa"/>
            <w:tcBorders>
              <w:top w:val="double" w:sz="4" w:space="0" w:color="auto"/>
              <w:bottom w:val="single" w:sz="4" w:space="0" w:color="auto"/>
            </w:tcBorders>
          </w:tcPr>
          <w:p w:rsidR="000A2950" w:rsidRPr="003369A8" w:rsidRDefault="000A2950" w:rsidP="000A2950">
            <w:pPr>
              <w:rPr>
                <w:rFonts w:cs="Arial"/>
              </w:rPr>
            </w:pPr>
            <w:r w:rsidRPr="003369A8">
              <w:rPr>
                <w:rFonts w:cs="Arial"/>
              </w:rPr>
              <w:t>Occasionally expected to instruct and guide new starters on standard procedures</w:t>
            </w:r>
          </w:p>
        </w:tc>
        <w:tc>
          <w:tcPr>
            <w:tcW w:w="8796" w:type="dxa"/>
            <w:tcBorders>
              <w:top w:val="double" w:sz="4" w:space="0" w:color="auto"/>
              <w:bottom w:val="single" w:sz="4" w:space="0" w:color="auto"/>
            </w:tcBorders>
          </w:tcPr>
          <w:p w:rsidR="000A2950" w:rsidRDefault="000A2950" w:rsidP="000A2950">
            <w:pPr>
              <w:rPr>
                <w:szCs w:val="24"/>
              </w:rPr>
            </w:pPr>
            <w:proofErr w:type="spellStart"/>
            <w:r>
              <w:rPr>
                <w:szCs w:val="24"/>
              </w:rPr>
              <w:t>Eg</w:t>
            </w:r>
            <w:proofErr w:type="spellEnd"/>
            <w:r>
              <w:rPr>
                <w:szCs w:val="24"/>
              </w:rPr>
              <w:t>. Grade 3</w:t>
            </w:r>
          </w:p>
          <w:p w:rsidR="000A2950" w:rsidRDefault="000A2950" w:rsidP="000A2950">
            <w:pPr>
              <w:rPr>
                <w:szCs w:val="24"/>
              </w:rPr>
            </w:pPr>
            <w:r w:rsidRPr="00712145">
              <w:rPr>
                <w:rFonts w:cs="Arial"/>
              </w:rPr>
              <w:t>Explaining basic departmental procedures – stationery, expenses, post; showing new starters around and introducing them to colleagues</w:t>
            </w:r>
          </w:p>
          <w:p w:rsidR="000A2950" w:rsidRDefault="000A2950" w:rsidP="000A2950">
            <w:pPr>
              <w:rPr>
                <w:szCs w:val="24"/>
              </w:rPr>
            </w:pPr>
            <w:proofErr w:type="spellStart"/>
            <w:r>
              <w:rPr>
                <w:szCs w:val="24"/>
              </w:rPr>
              <w:t>Eg</w:t>
            </w:r>
            <w:proofErr w:type="spellEnd"/>
            <w:r>
              <w:rPr>
                <w:szCs w:val="24"/>
              </w:rPr>
              <w:t>. Grade 4 – As above</w:t>
            </w:r>
          </w:p>
          <w:p w:rsidR="000A2950" w:rsidRDefault="000A2950" w:rsidP="000A2950">
            <w:pPr>
              <w:rPr>
                <w:szCs w:val="24"/>
              </w:rPr>
            </w:pPr>
            <w:proofErr w:type="spellStart"/>
            <w:r>
              <w:rPr>
                <w:szCs w:val="24"/>
              </w:rPr>
              <w:t>Eg</w:t>
            </w:r>
            <w:proofErr w:type="spellEnd"/>
            <w:r>
              <w:rPr>
                <w:szCs w:val="24"/>
              </w:rPr>
              <w:t>. Grade 5</w:t>
            </w:r>
          </w:p>
          <w:p w:rsidR="000A2950" w:rsidRDefault="000A2950" w:rsidP="000A2950">
            <w:pPr>
              <w:rPr>
                <w:szCs w:val="24"/>
              </w:rPr>
            </w:pPr>
            <w:proofErr w:type="spellStart"/>
            <w:r>
              <w:rPr>
                <w:szCs w:val="24"/>
              </w:rPr>
              <w:t>Eg</w:t>
            </w:r>
            <w:proofErr w:type="spellEnd"/>
            <w:r>
              <w:rPr>
                <w:szCs w:val="24"/>
              </w:rPr>
              <w:t>. Grade 6</w:t>
            </w:r>
          </w:p>
          <w:p w:rsidR="000A2950" w:rsidRDefault="000A2950" w:rsidP="000A2950">
            <w:pPr>
              <w:rPr>
                <w:szCs w:val="24"/>
              </w:rPr>
            </w:pPr>
            <w:r w:rsidRPr="004752B6">
              <w:rPr>
                <w:rFonts w:cs="Arial"/>
              </w:rPr>
              <w:t xml:space="preserve">Occasionally expected to instruct and guide new starters on standard office/departmental procedures. </w:t>
            </w:r>
            <w:proofErr w:type="gramStart"/>
            <w:r w:rsidRPr="004752B6">
              <w:rPr>
                <w:rFonts w:cs="Arial"/>
              </w:rPr>
              <w:t>May be asked</w:t>
            </w:r>
            <w:proofErr w:type="gramEnd"/>
            <w:r w:rsidRPr="004752B6">
              <w:rPr>
                <w:rFonts w:cs="Arial"/>
              </w:rPr>
              <w:t xml:space="preserve"> to provide training, instruction and feedback to other members of the team as and when required.  Responsible for identifying training and development needs of the team</w:t>
            </w:r>
            <w:r>
              <w:rPr>
                <w:rFonts w:cs="Arial"/>
              </w:rPr>
              <w:t>: c</w:t>
            </w:r>
            <w:r w:rsidRPr="004752B6">
              <w:rPr>
                <w:rFonts w:cs="Arial"/>
              </w:rPr>
              <w:t>arrying out performance reviews and agreeing follow up action</w:t>
            </w:r>
            <w:r>
              <w:rPr>
                <w:rFonts w:cs="Arial"/>
              </w:rPr>
              <w:t>.</w:t>
            </w:r>
          </w:p>
          <w:p w:rsidR="000A2950" w:rsidRPr="004D234E" w:rsidRDefault="000A2950" w:rsidP="000A2950">
            <w:pPr>
              <w:rPr>
                <w:szCs w:val="24"/>
              </w:rPr>
            </w:pPr>
          </w:p>
        </w:tc>
      </w:tr>
      <w:tr w:rsidR="000A2950" w:rsidRPr="004D234E" w:rsidTr="00272ECC">
        <w:trPr>
          <w:cantSplit/>
          <w:trHeight w:val="2304"/>
        </w:trPr>
        <w:tc>
          <w:tcPr>
            <w:tcW w:w="2178" w:type="dxa"/>
            <w:tcBorders>
              <w:top w:val="double" w:sz="4" w:space="0" w:color="auto"/>
            </w:tcBorders>
          </w:tcPr>
          <w:p w:rsidR="000A2950" w:rsidRPr="009723DE" w:rsidRDefault="000A2950" w:rsidP="000A2950">
            <w:pPr>
              <w:rPr>
                <w:b/>
                <w:sz w:val="22"/>
              </w:rPr>
            </w:pPr>
          </w:p>
          <w:p w:rsidR="000A2950" w:rsidRPr="009723DE" w:rsidRDefault="000A2950" w:rsidP="000A2950">
            <w:pPr>
              <w:rPr>
                <w:b/>
                <w:sz w:val="22"/>
              </w:rPr>
            </w:pPr>
            <w:r w:rsidRPr="009723DE">
              <w:rPr>
                <w:b/>
                <w:sz w:val="22"/>
              </w:rPr>
              <w:t>TEACHING &amp; LEARNING SUPPORT</w:t>
            </w:r>
          </w:p>
        </w:tc>
        <w:tc>
          <w:tcPr>
            <w:tcW w:w="3622" w:type="dxa"/>
            <w:tcBorders>
              <w:top w:val="double" w:sz="4" w:space="0" w:color="auto"/>
              <w:bottom w:val="single" w:sz="4" w:space="0" w:color="auto"/>
            </w:tcBorders>
          </w:tcPr>
          <w:p w:rsidR="000A2950" w:rsidRPr="00712145" w:rsidRDefault="000A2950" w:rsidP="000A2950">
            <w:pPr>
              <w:rPr>
                <w:rFonts w:cs="Arial"/>
              </w:rPr>
            </w:pPr>
            <w:r>
              <w:rPr>
                <w:rFonts w:cs="Arial"/>
              </w:rPr>
              <w:t xml:space="preserve">May not be a requirement of the role. </w:t>
            </w:r>
            <w:r w:rsidRPr="00712145">
              <w:rPr>
                <w:rFonts w:cs="Arial"/>
              </w:rPr>
              <w:t>Provides regular and routine introductions to students and others who are new to the area or who require regular demonstrations or explanations.</w:t>
            </w:r>
          </w:p>
          <w:p w:rsidR="000A2950" w:rsidRPr="003369A8" w:rsidRDefault="000A2950" w:rsidP="000A2950">
            <w:pPr>
              <w:rPr>
                <w:rFonts w:cs="Arial"/>
              </w:rPr>
            </w:pPr>
          </w:p>
        </w:tc>
        <w:tc>
          <w:tcPr>
            <w:tcW w:w="8796" w:type="dxa"/>
            <w:tcBorders>
              <w:top w:val="double" w:sz="4" w:space="0" w:color="auto"/>
              <w:bottom w:val="single" w:sz="4" w:space="0" w:color="auto"/>
            </w:tcBorders>
          </w:tcPr>
          <w:p w:rsidR="000A2950" w:rsidRDefault="000A2950" w:rsidP="000A2950">
            <w:pPr>
              <w:rPr>
                <w:szCs w:val="24"/>
              </w:rPr>
            </w:pPr>
            <w:proofErr w:type="spellStart"/>
            <w:r>
              <w:rPr>
                <w:szCs w:val="24"/>
              </w:rPr>
              <w:t>Eg</w:t>
            </w:r>
            <w:proofErr w:type="spellEnd"/>
            <w:r>
              <w:rPr>
                <w:szCs w:val="24"/>
              </w:rPr>
              <w:t>. Grade 3</w:t>
            </w:r>
          </w:p>
          <w:p w:rsidR="000A2950" w:rsidRDefault="000A2950" w:rsidP="000A2950">
            <w:pPr>
              <w:rPr>
                <w:szCs w:val="24"/>
              </w:rPr>
            </w:pPr>
            <w:r w:rsidRPr="00712145">
              <w:rPr>
                <w:rFonts w:cs="Arial"/>
              </w:rPr>
              <w:t>Demonstrating the use of a photocopier; explaining the use of library facilities; outlining the procedure for enrolling on a module</w:t>
            </w:r>
          </w:p>
          <w:p w:rsidR="000A2950" w:rsidRDefault="000A2950" w:rsidP="000A2950">
            <w:pPr>
              <w:rPr>
                <w:szCs w:val="24"/>
              </w:rPr>
            </w:pPr>
            <w:proofErr w:type="spellStart"/>
            <w:r>
              <w:rPr>
                <w:szCs w:val="24"/>
              </w:rPr>
              <w:t>Eg</w:t>
            </w:r>
            <w:proofErr w:type="spellEnd"/>
            <w:r>
              <w:rPr>
                <w:szCs w:val="24"/>
              </w:rPr>
              <w:t>. Grade 4 – As above</w:t>
            </w:r>
          </w:p>
          <w:p w:rsidR="000A2950" w:rsidRDefault="000A2950" w:rsidP="000A2950">
            <w:pPr>
              <w:rPr>
                <w:szCs w:val="24"/>
              </w:rPr>
            </w:pPr>
            <w:proofErr w:type="spellStart"/>
            <w:r>
              <w:rPr>
                <w:szCs w:val="24"/>
              </w:rPr>
              <w:t>Eg</w:t>
            </w:r>
            <w:proofErr w:type="spellEnd"/>
            <w:r>
              <w:rPr>
                <w:szCs w:val="24"/>
              </w:rPr>
              <w:t>. Grade 5</w:t>
            </w:r>
          </w:p>
          <w:p w:rsidR="000A2950" w:rsidRPr="005C5208" w:rsidRDefault="000A2950" w:rsidP="000A2950">
            <w:pPr>
              <w:rPr>
                <w:rFonts w:cs="Arial"/>
              </w:rPr>
            </w:pPr>
            <w:proofErr w:type="gramStart"/>
            <w:r w:rsidRPr="005C5208">
              <w:rPr>
                <w:rFonts w:cs="Arial"/>
              </w:rPr>
              <w:t>May be asked</w:t>
            </w:r>
            <w:proofErr w:type="gramEnd"/>
            <w:r w:rsidRPr="005C5208">
              <w:rPr>
                <w:rFonts w:cs="Arial"/>
              </w:rPr>
              <w:t xml:space="preserve"> to provide training, instruction and feedback to other members o</w:t>
            </w:r>
            <w:r>
              <w:rPr>
                <w:rFonts w:cs="Arial"/>
              </w:rPr>
              <w:t xml:space="preserve">f the team as and when required: </w:t>
            </w:r>
            <w:r w:rsidRPr="005C5208">
              <w:rPr>
                <w:rFonts w:cs="Arial"/>
              </w:rPr>
              <w:t>explaining the use of library facilities; outlining the procedure for enrolling on a module; acts as the first point of call for student enquiries of a sensitive nature and refers on to academic staff as appropriate</w:t>
            </w:r>
            <w:r>
              <w:rPr>
                <w:rFonts w:cs="Arial"/>
              </w:rPr>
              <w:t>.</w:t>
            </w:r>
          </w:p>
          <w:p w:rsidR="000A2950" w:rsidRDefault="000A2950" w:rsidP="000A2950">
            <w:pPr>
              <w:rPr>
                <w:szCs w:val="24"/>
              </w:rPr>
            </w:pPr>
            <w:proofErr w:type="spellStart"/>
            <w:r>
              <w:rPr>
                <w:szCs w:val="24"/>
              </w:rPr>
              <w:t>Eg</w:t>
            </w:r>
            <w:proofErr w:type="spellEnd"/>
            <w:r>
              <w:rPr>
                <w:szCs w:val="24"/>
              </w:rPr>
              <w:t>. Grade 6</w:t>
            </w:r>
          </w:p>
          <w:p w:rsidR="000A2950" w:rsidRPr="004D234E" w:rsidRDefault="000A2950" w:rsidP="000A2950">
            <w:pPr>
              <w:rPr>
                <w:szCs w:val="24"/>
              </w:rPr>
            </w:pPr>
            <w:r>
              <w:rPr>
                <w:szCs w:val="24"/>
              </w:rPr>
              <w:t xml:space="preserve">As above plus </w:t>
            </w:r>
            <w:r w:rsidRPr="004752B6">
              <w:rPr>
                <w:rFonts w:cs="Arial"/>
              </w:rPr>
              <w:t>making contact with research students and others to arrange supervisions and, where necessary, keeping records of supervisory meetings</w:t>
            </w:r>
          </w:p>
        </w:tc>
      </w:tr>
      <w:tr w:rsidR="000A2950" w:rsidRPr="004D234E" w:rsidTr="00272ECC">
        <w:trPr>
          <w:cantSplit/>
          <w:trHeight w:val="2304"/>
        </w:trPr>
        <w:tc>
          <w:tcPr>
            <w:tcW w:w="2178" w:type="dxa"/>
            <w:tcBorders>
              <w:top w:val="double" w:sz="4" w:space="0" w:color="auto"/>
            </w:tcBorders>
          </w:tcPr>
          <w:p w:rsidR="000A2950" w:rsidRPr="009723DE" w:rsidRDefault="000A2950" w:rsidP="000A2950">
            <w:pPr>
              <w:rPr>
                <w:b/>
                <w:sz w:val="22"/>
              </w:rPr>
            </w:pPr>
          </w:p>
          <w:p w:rsidR="000A2950" w:rsidRPr="009723DE" w:rsidRDefault="000A2950" w:rsidP="000A2950">
            <w:pPr>
              <w:rPr>
                <w:b/>
                <w:sz w:val="22"/>
              </w:rPr>
            </w:pPr>
            <w:r w:rsidRPr="009723DE">
              <w:rPr>
                <w:b/>
                <w:sz w:val="22"/>
              </w:rPr>
              <w:t>KNOWLEDGE &amp; EXPERIENCE</w:t>
            </w:r>
          </w:p>
        </w:tc>
        <w:tc>
          <w:tcPr>
            <w:tcW w:w="3622" w:type="dxa"/>
            <w:tcBorders>
              <w:top w:val="double" w:sz="4" w:space="0" w:color="auto"/>
              <w:bottom w:val="single" w:sz="4" w:space="0" w:color="auto"/>
            </w:tcBorders>
          </w:tcPr>
          <w:p w:rsidR="000A2950" w:rsidRPr="003369A8" w:rsidRDefault="000A2950" w:rsidP="000A2950">
            <w:pPr>
              <w:rPr>
                <w:rFonts w:cs="Arial"/>
                <w:i/>
              </w:rPr>
            </w:pPr>
            <w:r w:rsidRPr="00712145">
              <w:rPr>
                <w:rFonts w:cs="Arial"/>
              </w:rPr>
              <w:t>Requires knowledge obtained by a short period of training or elementary study and to be able to work on day to day issues without direct or continuous reference to others</w:t>
            </w:r>
          </w:p>
        </w:tc>
        <w:tc>
          <w:tcPr>
            <w:tcW w:w="8796" w:type="dxa"/>
            <w:tcBorders>
              <w:top w:val="double" w:sz="4" w:space="0" w:color="auto"/>
              <w:bottom w:val="single" w:sz="4" w:space="0" w:color="auto"/>
            </w:tcBorders>
          </w:tcPr>
          <w:p w:rsidR="000A2950" w:rsidRDefault="000A2950" w:rsidP="000A2950">
            <w:pPr>
              <w:rPr>
                <w:szCs w:val="24"/>
              </w:rPr>
            </w:pPr>
            <w:proofErr w:type="spellStart"/>
            <w:r>
              <w:rPr>
                <w:szCs w:val="24"/>
              </w:rPr>
              <w:t>Eg</w:t>
            </w:r>
            <w:proofErr w:type="spellEnd"/>
            <w:r>
              <w:rPr>
                <w:szCs w:val="24"/>
              </w:rPr>
              <w:t>. Grade 3</w:t>
            </w:r>
          </w:p>
          <w:p w:rsidR="000A2950" w:rsidRDefault="000A2950" w:rsidP="000A2950">
            <w:pPr>
              <w:rPr>
                <w:szCs w:val="24"/>
              </w:rPr>
            </w:pPr>
            <w:r w:rsidRPr="00712145">
              <w:rPr>
                <w:rFonts w:cs="Arial"/>
              </w:rPr>
              <w:t xml:space="preserve">Knowledge of MS Office; Knowledge of University IT systems – </w:t>
            </w:r>
            <w:proofErr w:type="spellStart"/>
            <w:r w:rsidRPr="00712145">
              <w:rPr>
                <w:rFonts w:cs="Arial"/>
              </w:rPr>
              <w:t>Agresso</w:t>
            </w:r>
            <w:proofErr w:type="spellEnd"/>
            <w:r w:rsidRPr="00712145">
              <w:rPr>
                <w:rFonts w:cs="Arial"/>
              </w:rPr>
              <w:t>, SITS</w:t>
            </w:r>
          </w:p>
          <w:p w:rsidR="000A2950" w:rsidRDefault="000A2950" w:rsidP="000A2950">
            <w:pPr>
              <w:rPr>
                <w:szCs w:val="24"/>
              </w:rPr>
            </w:pPr>
            <w:proofErr w:type="spellStart"/>
            <w:r>
              <w:rPr>
                <w:szCs w:val="24"/>
              </w:rPr>
              <w:t>Eg</w:t>
            </w:r>
            <w:proofErr w:type="spellEnd"/>
            <w:r>
              <w:rPr>
                <w:szCs w:val="24"/>
              </w:rPr>
              <w:t>. Grade 4</w:t>
            </w:r>
          </w:p>
          <w:p w:rsidR="000A2950" w:rsidRDefault="000A2950" w:rsidP="000A2950">
            <w:pPr>
              <w:rPr>
                <w:szCs w:val="24"/>
              </w:rPr>
            </w:pPr>
            <w:proofErr w:type="gramStart"/>
            <w:r w:rsidRPr="00F21EEE">
              <w:rPr>
                <w:rFonts w:cs="Arial"/>
              </w:rPr>
              <w:t>good</w:t>
            </w:r>
            <w:proofErr w:type="gramEnd"/>
            <w:r w:rsidRPr="00F21EEE">
              <w:rPr>
                <w:rFonts w:cs="Arial"/>
              </w:rPr>
              <w:t xml:space="preserve"> working knowledge of University rules and procedures – course entry requirements, university committee structure etc.</w:t>
            </w:r>
          </w:p>
          <w:p w:rsidR="000A2950" w:rsidRDefault="000A2950" w:rsidP="000A2950">
            <w:pPr>
              <w:rPr>
                <w:szCs w:val="24"/>
              </w:rPr>
            </w:pPr>
            <w:proofErr w:type="spellStart"/>
            <w:r>
              <w:rPr>
                <w:szCs w:val="24"/>
              </w:rPr>
              <w:t>Eg</w:t>
            </w:r>
            <w:proofErr w:type="spellEnd"/>
            <w:r>
              <w:rPr>
                <w:szCs w:val="24"/>
              </w:rPr>
              <w:t>. Grade 5</w:t>
            </w:r>
          </w:p>
          <w:p w:rsidR="000A2950" w:rsidRDefault="000A2950" w:rsidP="000A2950">
            <w:pPr>
              <w:rPr>
                <w:szCs w:val="24"/>
              </w:rPr>
            </w:pPr>
            <w:r w:rsidRPr="005C5208">
              <w:rPr>
                <w:rFonts w:cs="Arial"/>
              </w:rPr>
              <w:t>Role holder has some knowledge of professional practice demonstrated with a recognised qualification after a period of training or experience of the role.  Periodic refresher courses or update training may be required</w:t>
            </w:r>
            <w:r>
              <w:rPr>
                <w:rFonts w:cs="Arial"/>
              </w:rPr>
              <w:t xml:space="preserve">. </w:t>
            </w:r>
            <w:r w:rsidRPr="005C5208">
              <w:rPr>
                <w:rFonts w:cs="Arial"/>
              </w:rPr>
              <w:t>May be required to possess sufficient skills to update basic, factual web material (within exis</w:t>
            </w:r>
            <w:r>
              <w:rPr>
                <w:rFonts w:cs="Arial"/>
              </w:rPr>
              <w:t>ting design) on a regular basis: k</w:t>
            </w:r>
            <w:r w:rsidRPr="005C5208">
              <w:rPr>
                <w:rFonts w:cs="Arial"/>
              </w:rPr>
              <w:t xml:space="preserve">nowledge and use of University IT systems – </w:t>
            </w:r>
            <w:proofErr w:type="spellStart"/>
            <w:r w:rsidRPr="005C5208">
              <w:rPr>
                <w:rFonts w:cs="Arial"/>
              </w:rPr>
              <w:t>Agresso</w:t>
            </w:r>
            <w:proofErr w:type="spellEnd"/>
            <w:r w:rsidRPr="005C5208">
              <w:rPr>
                <w:rFonts w:cs="Arial"/>
              </w:rPr>
              <w:t>, SITS; good working knowledge of University rules and procedures – course entry requirements, university committee structure etc.)</w:t>
            </w:r>
          </w:p>
          <w:p w:rsidR="000A2950" w:rsidRDefault="000A2950" w:rsidP="000A2950">
            <w:pPr>
              <w:rPr>
                <w:szCs w:val="24"/>
              </w:rPr>
            </w:pPr>
            <w:proofErr w:type="spellStart"/>
            <w:r>
              <w:rPr>
                <w:szCs w:val="24"/>
              </w:rPr>
              <w:t>Eg</w:t>
            </w:r>
            <w:proofErr w:type="spellEnd"/>
            <w:r>
              <w:rPr>
                <w:szCs w:val="24"/>
              </w:rPr>
              <w:t>. Grade 6</w:t>
            </w:r>
          </w:p>
          <w:p w:rsidR="000A2950" w:rsidRDefault="00142748" w:rsidP="000A2950">
            <w:pPr>
              <w:rPr>
                <w:szCs w:val="24"/>
              </w:rPr>
            </w:pPr>
            <w:r>
              <w:rPr>
                <w:szCs w:val="24"/>
              </w:rPr>
              <w:t>As above plus: m</w:t>
            </w:r>
            <w:r w:rsidRPr="004752B6">
              <w:rPr>
                <w:rFonts w:cs="Arial"/>
              </w:rPr>
              <w:t>ay be required to possess sufficient skills to update basic, factual web material (within existing design) on a regular basis and has a developing capacity to engage in more advanced web work.</w:t>
            </w:r>
          </w:p>
          <w:p w:rsidR="000A2950" w:rsidRPr="004D234E" w:rsidRDefault="000A2950" w:rsidP="000A2950">
            <w:pPr>
              <w:rPr>
                <w:szCs w:val="24"/>
              </w:rPr>
            </w:pPr>
          </w:p>
        </w:tc>
      </w:tr>
    </w:tbl>
    <w:p w:rsidR="00272ECC" w:rsidRDefault="00272ECC"/>
    <w:sectPr w:rsidR="00272ECC" w:rsidSect="00272ECC">
      <w:headerReference w:type="default" r:id="rId6"/>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32F" w:rsidRDefault="0027632F" w:rsidP="00AA5880">
      <w:pPr>
        <w:spacing w:after="0" w:line="240" w:lineRule="auto"/>
      </w:pPr>
      <w:r>
        <w:separator/>
      </w:r>
    </w:p>
  </w:endnote>
  <w:endnote w:type="continuationSeparator" w:id="0">
    <w:p w:rsidR="0027632F" w:rsidRDefault="0027632F" w:rsidP="00AA5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880" w:rsidRDefault="00AA5880">
    <w:pPr>
      <w:pStyle w:val="Footer"/>
    </w:pPr>
    <w:r>
      <w:t>Support PR ELEMENTS admin 0317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32F" w:rsidRDefault="0027632F" w:rsidP="00AA5880">
      <w:pPr>
        <w:spacing w:after="0" w:line="240" w:lineRule="auto"/>
      </w:pPr>
      <w:r>
        <w:separator/>
      </w:r>
    </w:p>
  </w:footnote>
  <w:footnote w:type="continuationSeparator" w:id="0">
    <w:p w:rsidR="0027632F" w:rsidRDefault="0027632F" w:rsidP="00AA5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466705"/>
      <w:docPartObj>
        <w:docPartGallery w:val="Page Numbers (Top of Page)"/>
        <w:docPartUnique/>
      </w:docPartObj>
    </w:sdtPr>
    <w:sdtEndPr>
      <w:rPr>
        <w:noProof/>
      </w:rPr>
    </w:sdtEndPr>
    <w:sdtContent>
      <w:p w:rsidR="00033033" w:rsidRDefault="00033033">
        <w:pPr>
          <w:pStyle w:val="Header"/>
        </w:pPr>
        <w:r>
          <w:fldChar w:fldCharType="begin"/>
        </w:r>
        <w:r>
          <w:instrText xml:space="preserve"> PAGE   \* MERGEFORMAT </w:instrText>
        </w:r>
        <w:r>
          <w:fldChar w:fldCharType="separate"/>
        </w:r>
        <w:r>
          <w:rPr>
            <w:noProof/>
          </w:rPr>
          <w:t>14</w:t>
        </w:r>
        <w:r>
          <w:rPr>
            <w:noProof/>
          </w:rPr>
          <w:fldChar w:fldCharType="end"/>
        </w:r>
      </w:p>
    </w:sdtContent>
  </w:sdt>
  <w:p w:rsidR="00AA5880" w:rsidRDefault="00AA58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CC"/>
    <w:rsid w:val="00033033"/>
    <w:rsid w:val="000A2950"/>
    <w:rsid w:val="00142748"/>
    <w:rsid w:val="001C297D"/>
    <w:rsid w:val="00272ECC"/>
    <w:rsid w:val="00275602"/>
    <w:rsid w:val="0027632F"/>
    <w:rsid w:val="003A2412"/>
    <w:rsid w:val="00444758"/>
    <w:rsid w:val="00467BB7"/>
    <w:rsid w:val="005A197D"/>
    <w:rsid w:val="005F7B21"/>
    <w:rsid w:val="00632869"/>
    <w:rsid w:val="00AA5880"/>
    <w:rsid w:val="00C32627"/>
    <w:rsid w:val="00DC02A0"/>
    <w:rsid w:val="00DD240A"/>
    <w:rsid w:val="00FB25E8"/>
    <w:rsid w:val="00FD66CB"/>
    <w:rsid w:val="00FF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9E998-DAD8-4B8A-BFFF-6B7BEAA1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72ECC"/>
    <w:pPr>
      <w:keepNext/>
      <w:spacing w:after="0" w:line="240" w:lineRule="auto"/>
      <w:jc w:val="center"/>
      <w:outlineLvl w:val="0"/>
    </w:pPr>
    <w:rPr>
      <w:rFonts w:eastAsia="Times New Roman" w:cs="Times New Roman"/>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ECC"/>
    <w:rPr>
      <w:rFonts w:eastAsia="Times New Roman" w:cs="Times New Roman"/>
      <w:sz w:val="28"/>
      <w:szCs w:val="20"/>
      <w:lang w:eastAsia="en-GB"/>
    </w:rPr>
  </w:style>
  <w:style w:type="paragraph" w:styleId="Header">
    <w:name w:val="header"/>
    <w:basedOn w:val="Normal"/>
    <w:link w:val="HeaderChar"/>
    <w:uiPriority w:val="99"/>
    <w:unhideWhenUsed/>
    <w:rsid w:val="00AA5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880"/>
  </w:style>
  <w:style w:type="paragraph" w:styleId="Footer">
    <w:name w:val="footer"/>
    <w:basedOn w:val="Normal"/>
    <w:link w:val="FooterChar"/>
    <w:uiPriority w:val="99"/>
    <w:unhideWhenUsed/>
    <w:rsid w:val="00AA5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880"/>
  </w:style>
  <w:style w:type="paragraph" w:styleId="BalloonText">
    <w:name w:val="Balloon Text"/>
    <w:basedOn w:val="Normal"/>
    <w:link w:val="BalloonTextChar"/>
    <w:uiPriority w:val="99"/>
    <w:semiHidden/>
    <w:unhideWhenUsed/>
    <w:rsid w:val="00033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Lowther</dc:creator>
  <cp:keywords/>
  <dc:description/>
  <cp:lastModifiedBy>Annmarie Lowther</cp:lastModifiedBy>
  <cp:revision>4</cp:revision>
  <cp:lastPrinted>2017-06-06T08:36:00Z</cp:lastPrinted>
  <dcterms:created xsi:type="dcterms:W3CDTF">2017-03-01T12:17:00Z</dcterms:created>
  <dcterms:modified xsi:type="dcterms:W3CDTF">2017-06-06T08:38:00Z</dcterms:modified>
</cp:coreProperties>
</file>